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FDFF4" w14:textId="77777777" w:rsidR="0048763F" w:rsidRDefault="0048763F">
      <w:pPr>
        <w:rPr>
          <w:rFonts w:ascii="Times New Roman" w:hAnsi="Times New Roman" w:cs="Times New Roman"/>
        </w:rPr>
      </w:pPr>
    </w:p>
    <w:p w14:paraId="56DF99B0" w14:textId="77777777" w:rsidR="0048763F" w:rsidRDefault="00000000">
      <w:pPr>
        <w:jc w:val="center"/>
        <w:rPr>
          <w:rFonts w:ascii="Times New Roman" w:hAnsi="Times New Roman" w:cs="Times New Roman"/>
          <w:sz w:val="36"/>
          <w:szCs w:val="36"/>
        </w:rPr>
      </w:pPr>
      <w:r>
        <w:rPr>
          <w:rFonts w:ascii="Times New Roman" w:hAnsi="Times New Roman" w:cs="Times New Roman"/>
          <w:sz w:val="36"/>
          <w:szCs w:val="36"/>
        </w:rPr>
        <w:t>贵州省科学技术奖推荐公示内容</w:t>
      </w:r>
    </w:p>
    <w:p w14:paraId="5B17CD20" w14:textId="77777777" w:rsidR="0048763F" w:rsidRDefault="0048763F">
      <w:pPr>
        <w:spacing w:line="440" w:lineRule="exact"/>
        <w:ind w:firstLineChars="200" w:firstLine="482"/>
        <w:rPr>
          <w:rFonts w:ascii="Times New Roman" w:hAnsi="Times New Roman" w:cs="Times New Roman"/>
          <w:b/>
          <w:bCs/>
          <w:sz w:val="24"/>
          <w:szCs w:val="32"/>
        </w:rPr>
      </w:pPr>
    </w:p>
    <w:p w14:paraId="3B253CD0" w14:textId="77777777" w:rsidR="0048763F" w:rsidRDefault="00000000">
      <w:pPr>
        <w:spacing w:line="440" w:lineRule="exact"/>
        <w:ind w:firstLineChars="200" w:firstLine="482"/>
        <w:rPr>
          <w:rFonts w:ascii="Times New Roman" w:hAnsi="Times New Roman" w:cs="Times New Roman"/>
          <w:b/>
          <w:sz w:val="24"/>
          <w:szCs w:val="32"/>
        </w:rPr>
      </w:pPr>
      <w:r>
        <w:rPr>
          <w:rFonts w:ascii="Times New Roman" w:hAnsi="Times New Roman" w:cs="Times New Roman"/>
          <w:b/>
          <w:sz w:val="24"/>
          <w:szCs w:val="32"/>
        </w:rPr>
        <w:t>202</w:t>
      </w:r>
      <w:r>
        <w:rPr>
          <w:rFonts w:ascii="Times New Roman" w:hAnsi="Times New Roman" w:cs="Times New Roman" w:hint="eastAsia"/>
          <w:b/>
          <w:sz w:val="24"/>
          <w:szCs w:val="32"/>
        </w:rPr>
        <w:t>4</w:t>
      </w:r>
      <w:r>
        <w:rPr>
          <w:rFonts w:ascii="Times New Roman" w:hAnsi="Times New Roman" w:cs="Times New Roman" w:hint="eastAsia"/>
          <w:b/>
          <w:sz w:val="24"/>
          <w:szCs w:val="32"/>
        </w:rPr>
        <w:t>年贵州省</w:t>
      </w:r>
      <w:r>
        <w:rPr>
          <w:rFonts w:ascii="Times New Roman" w:hAnsi="Times New Roman" w:cs="Times New Roman"/>
          <w:b/>
          <w:sz w:val="24"/>
          <w:szCs w:val="32"/>
        </w:rPr>
        <w:t>科技进步奖：</w:t>
      </w:r>
    </w:p>
    <w:p w14:paraId="1E9AB887" w14:textId="5764B978" w:rsidR="0048763F" w:rsidRDefault="00000000">
      <w:pPr>
        <w:spacing w:line="440" w:lineRule="exact"/>
        <w:ind w:firstLineChars="200" w:firstLine="482"/>
        <w:rPr>
          <w:rFonts w:ascii="Times New Roman" w:eastAsia="宋体" w:hAnsi="Times New Roman" w:cs="Times New Roman"/>
          <w:sz w:val="24"/>
          <w:szCs w:val="24"/>
        </w:rPr>
      </w:pPr>
      <w:r>
        <w:rPr>
          <w:rFonts w:ascii="Times New Roman" w:eastAsia="宋体" w:hAnsi="Times New Roman" w:cs="Times New Roman"/>
          <w:b/>
          <w:bCs/>
          <w:sz w:val="24"/>
          <w:szCs w:val="24"/>
        </w:rPr>
        <w:t>项目名称：</w:t>
      </w:r>
      <w:r w:rsidR="009343EF" w:rsidRPr="009343EF">
        <w:rPr>
          <w:rFonts w:ascii="Times New Roman" w:eastAsia="宋体" w:hAnsi="Times New Roman" w:cs="Times New Roman" w:hint="eastAsia"/>
          <w:sz w:val="24"/>
          <w:szCs w:val="24"/>
        </w:rPr>
        <w:t>山区桥梁服役性能车辆扫描快速评定理论与提升技术</w:t>
      </w:r>
    </w:p>
    <w:p w14:paraId="30A5D907" w14:textId="3F4F6C09" w:rsidR="0048763F" w:rsidRDefault="00000000">
      <w:pPr>
        <w:spacing w:line="440" w:lineRule="exact"/>
        <w:ind w:firstLineChars="200" w:firstLine="482"/>
        <w:rPr>
          <w:rFonts w:ascii="Times New Roman" w:eastAsia="宋体" w:hAnsi="Times New Roman" w:cs="Times New Roman"/>
          <w:sz w:val="24"/>
          <w:szCs w:val="24"/>
        </w:rPr>
      </w:pPr>
      <w:r>
        <w:rPr>
          <w:rFonts w:ascii="Times New Roman" w:eastAsia="宋体" w:hAnsi="Times New Roman" w:cs="Times New Roman"/>
          <w:b/>
          <w:bCs/>
          <w:sz w:val="24"/>
          <w:szCs w:val="24"/>
        </w:rPr>
        <w:t>推荐单位：</w:t>
      </w:r>
      <w:r w:rsidR="009343EF">
        <w:rPr>
          <w:rFonts w:ascii="Times New Roman" w:eastAsia="宋体" w:hAnsi="Times New Roman" w:cs="Times New Roman" w:hint="eastAsia"/>
          <w:sz w:val="24"/>
          <w:szCs w:val="24"/>
        </w:rPr>
        <w:t>贵州大学</w:t>
      </w:r>
    </w:p>
    <w:p w14:paraId="6583AE0B" w14:textId="3E4CE995" w:rsidR="0048763F" w:rsidRDefault="00000000">
      <w:pPr>
        <w:spacing w:line="440" w:lineRule="exact"/>
        <w:ind w:firstLineChars="200" w:firstLine="482"/>
        <w:rPr>
          <w:rFonts w:ascii="Times New Roman" w:eastAsia="宋体" w:hAnsi="Times New Roman" w:cs="Times New Roman"/>
          <w:sz w:val="24"/>
          <w:szCs w:val="24"/>
        </w:rPr>
      </w:pPr>
      <w:r>
        <w:rPr>
          <w:rFonts w:ascii="Times New Roman" w:eastAsia="宋体" w:hAnsi="Times New Roman" w:cs="Times New Roman" w:hint="eastAsia"/>
          <w:b/>
          <w:bCs/>
          <w:sz w:val="24"/>
          <w:szCs w:val="24"/>
        </w:rPr>
        <w:t>推荐等级：</w:t>
      </w:r>
      <w:r>
        <w:rPr>
          <w:rFonts w:ascii="Times New Roman" w:eastAsia="宋体" w:hAnsi="Times New Roman" w:cs="Times New Roman"/>
          <w:sz w:val="24"/>
          <w:szCs w:val="24"/>
        </w:rPr>
        <w:t>贵州省科学技术进步奖</w:t>
      </w:r>
      <w:r w:rsidR="00CB3A42">
        <w:rPr>
          <w:rFonts w:ascii="Times New Roman" w:eastAsia="宋体" w:hAnsi="Times New Roman" w:cs="Times New Roman" w:hint="eastAsia"/>
          <w:sz w:val="24"/>
          <w:szCs w:val="24"/>
        </w:rPr>
        <w:t>一</w:t>
      </w:r>
      <w:r>
        <w:rPr>
          <w:rFonts w:ascii="Times New Roman" w:eastAsia="宋体" w:hAnsi="Times New Roman" w:cs="Times New Roman"/>
          <w:sz w:val="24"/>
          <w:szCs w:val="24"/>
        </w:rPr>
        <w:t>等奖</w:t>
      </w:r>
      <w:r w:rsidR="00007D63">
        <w:rPr>
          <w:rFonts w:ascii="Times New Roman" w:eastAsia="宋体" w:hAnsi="Times New Roman" w:cs="Times New Roman" w:hint="eastAsia"/>
          <w:sz w:val="24"/>
          <w:szCs w:val="24"/>
        </w:rPr>
        <w:t xml:space="preserve"> </w:t>
      </w:r>
      <w:r w:rsidR="000A288B">
        <w:rPr>
          <w:rFonts w:ascii="Times New Roman" w:eastAsia="宋体" w:hAnsi="Times New Roman" w:cs="Times New Roman" w:hint="eastAsia"/>
          <w:sz w:val="24"/>
          <w:szCs w:val="24"/>
        </w:rPr>
        <w:t>二等奖</w:t>
      </w:r>
    </w:p>
    <w:p w14:paraId="07B8C74C" w14:textId="77777777" w:rsidR="0048763F" w:rsidRDefault="00000000">
      <w:pPr>
        <w:spacing w:line="540" w:lineRule="exact"/>
        <w:ind w:firstLineChars="200" w:firstLine="482"/>
        <w:outlineLvl w:val="0"/>
        <w:rPr>
          <w:rFonts w:ascii="Times New Roman" w:eastAsia="宋体" w:hAnsi="Times New Roman" w:cs="Times New Roman"/>
          <w:sz w:val="24"/>
          <w:szCs w:val="24"/>
        </w:rPr>
      </w:pPr>
      <w:r>
        <w:rPr>
          <w:rFonts w:ascii="Times New Roman" w:eastAsia="宋体" w:hAnsi="Times New Roman" w:cs="Times New Roman"/>
          <w:b/>
          <w:bCs/>
          <w:sz w:val="24"/>
          <w:szCs w:val="24"/>
        </w:rPr>
        <w:t>项目简介：</w:t>
      </w:r>
    </w:p>
    <w:p w14:paraId="31AE8BF5" w14:textId="77777777" w:rsidR="00403AE7" w:rsidRPr="00403AE7" w:rsidRDefault="00403AE7" w:rsidP="00403AE7">
      <w:pPr>
        <w:ind w:firstLineChars="200" w:firstLine="480"/>
        <w:outlineLvl w:val="0"/>
        <w:rPr>
          <w:rFonts w:ascii="Times New Roman" w:eastAsia="宋体" w:hAnsi="Times New Roman" w:cs="Times New Roman"/>
          <w:bCs/>
          <w:sz w:val="24"/>
          <w:szCs w:val="24"/>
        </w:rPr>
      </w:pPr>
      <w:r w:rsidRPr="00403AE7">
        <w:rPr>
          <w:rFonts w:ascii="Times New Roman" w:eastAsia="宋体" w:hAnsi="Times New Roman" w:cs="Times New Roman" w:hint="eastAsia"/>
          <w:bCs/>
          <w:sz w:val="24"/>
          <w:szCs w:val="24"/>
        </w:rPr>
        <w:t>我国桥梁总量已超百万座，中小跨度桥梁占比</w:t>
      </w:r>
      <w:r w:rsidRPr="00403AE7">
        <w:rPr>
          <w:rFonts w:ascii="Times New Roman" w:eastAsia="宋体" w:hAnsi="Times New Roman" w:cs="Times New Roman" w:hint="eastAsia"/>
          <w:bCs/>
          <w:sz w:val="24"/>
          <w:szCs w:val="24"/>
        </w:rPr>
        <w:t>84%</w:t>
      </w:r>
      <w:r w:rsidRPr="00403AE7">
        <w:rPr>
          <w:rFonts w:ascii="Times New Roman" w:eastAsia="宋体" w:hAnsi="Times New Roman" w:cs="Times New Roman" w:hint="eastAsia"/>
          <w:bCs/>
          <w:sz w:val="24"/>
          <w:szCs w:val="24"/>
        </w:rPr>
        <w:t>，量大面广，交通部曾展开桥梁</w:t>
      </w:r>
      <w:proofErr w:type="gramStart"/>
      <w:r w:rsidRPr="00403AE7">
        <w:rPr>
          <w:rFonts w:ascii="Times New Roman" w:eastAsia="宋体" w:hAnsi="Times New Roman" w:cs="Times New Roman" w:hint="eastAsia"/>
          <w:bCs/>
          <w:sz w:val="24"/>
          <w:szCs w:val="24"/>
        </w:rPr>
        <w:t>消危专利</w:t>
      </w:r>
      <w:proofErr w:type="gramEnd"/>
      <w:r w:rsidRPr="00403AE7">
        <w:rPr>
          <w:rFonts w:ascii="Times New Roman" w:eastAsia="宋体" w:hAnsi="Times New Roman" w:cs="Times New Roman" w:hint="eastAsia"/>
          <w:bCs/>
          <w:sz w:val="24"/>
          <w:szCs w:val="24"/>
        </w:rPr>
        <w:t>调查，发现</w:t>
      </w:r>
      <w:r w:rsidRPr="00403AE7">
        <w:rPr>
          <w:rFonts w:ascii="Times New Roman" w:eastAsia="宋体" w:hAnsi="Times New Roman" w:cs="Times New Roman" w:hint="eastAsia"/>
          <w:bCs/>
          <w:sz w:val="24"/>
          <w:szCs w:val="24"/>
        </w:rPr>
        <w:t>30%</w:t>
      </w:r>
      <w:r w:rsidRPr="00403AE7">
        <w:rPr>
          <w:rFonts w:ascii="Times New Roman" w:eastAsia="宋体" w:hAnsi="Times New Roman" w:cs="Times New Roman" w:hint="eastAsia"/>
          <w:bCs/>
          <w:sz w:val="24"/>
          <w:szCs w:val="24"/>
        </w:rPr>
        <w:t>桥梁存在病害，且</w:t>
      </w:r>
      <w:r w:rsidRPr="00403AE7">
        <w:rPr>
          <w:rFonts w:ascii="Times New Roman" w:eastAsia="宋体" w:hAnsi="Times New Roman" w:cs="Times New Roman" w:hint="eastAsia"/>
          <w:bCs/>
          <w:sz w:val="24"/>
          <w:szCs w:val="24"/>
        </w:rPr>
        <w:t>14%</w:t>
      </w:r>
      <w:r w:rsidRPr="00403AE7">
        <w:rPr>
          <w:rFonts w:ascii="Times New Roman" w:eastAsia="宋体" w:hAnsi="Times New Roman" w:cs="Times New Roman" w:hint="eastAsia"/>
          <w:bCs/>
          <w:sz w:val="24"/>
          <w:szCs w:val="24"/>
        </w:rPr>
        <w:t>被评定为危桥。为</w:t>
      </w:r>
      <w:proofErr w:type="gramStart"/>
      <w:r w:rsidRPr="00403AE7">
        <w:rPr>
          <w:rFonts w:ascii="Times New Roman" w:eastAsia="宋体" w:hAnsi="Times New Roman" w:cs="Times New Roman" w:hint="eastAsia"/>
          <w:bCs/>
          <w:sz w:val="24"/>
          <w:szCs w:val="24"/>
        </w:rPr>
        <w:t>加快省</w:t>
      </w:r>
      <w:proofErr w:type="gramEnd"/>
      <w:r w:rsidRPr="00403AE7">
        <w:rPr>
          <w:rFonts w:ascii="Times New Roman" w:eastAsia="宋体" w:hAnsi="Times New Roman" w:cs="Times New Roman" w:hint="eastAsia"/>
          <w:bCs/>
          <w:sz w:val="24"/>
          <w:szCs w:val="24"/>
        </w:rPr>
        <w:t>域内及周边省份间的互联互通，贵州已建成超过</w:t>
      </w:r>
      <w:r w:rsidRPr="00403AE7">
        <w:rPr>
          <w:rFonts w:ascii="Times New Roman" w:eastAsia="宋体" w:hAnsi="Times New Roman" w:cs="Times New Roman" w:hint="eastAsia"/>
          <w:bCs/>
          <w:sz w:val="24"/>
          <w:szCs w:val="24"/>
        </w:rPr>
        <w:t>2.8</w:t>
      </w:r>
      <w:r w:rsidRPr="00403AE7">
        <w:rPr>
          <w:rFonts w:ascii="Times New Roman" w:eastAsia="宋体" w:hAnsi="Times New Roman" w:cs="Times New Roman" w:hint="eastAsia"/>
          <w:bCs/>
          <w:sz w:val="24"/>
          <w:szCs w:val="24"/>
        </w:rPr>
        <w:t>万座公路桥梁，实现从“地无三尺平”到“世界桥梁博物馆”的华丽转身，中小跨度桥梁也达</w:t>
      </w:r>
      <w:r w:rsidRPr="00403AE7">
        <w:rPr>
          <w:rFonts w:ascii="Times New Roman" w:eastAsia="宋体" w:hAnsi="Times New Roman" w:cs="Times New Roman" w:hint="eastAsia"/>
          <w:bCs/>
          <w:sz w:val="24"/>
          <w:szCs w:val="24"/>
        </w:rPr>
        <w:t>2.3</w:t>
      </w:r>
      <w:r w:rsidRPr="00403AE7">
        <w:rPr>
          <w:rFonts w:ascii="Times New Roman" w:eastAsia="宋体" w:hAnsi="Times New Roman" w:cs="Times New Roman" w:hint="eastAsia"/>
          <w:bCs/>
          <w:sz w:val="24"/>
          <w:szCs w:val="24"/>
        </w:rPr>
        <w:t>万座。如何</w:t>
      </w:r>
      <w:proofErr w:type="gramStart"/>
      <w:r w:rsidRPr="00403AE7">
        <w:rPr>
          <w:rFonts w:ascii="Times New Roman" w:eastAsia="宋体" w:hAnsi="Times New Roman" w:cs="Times New Roman" w:hint="eastAsia"/>
          <w:bCs/>
          <w:sz w:val="24"/>
          <w:szCs w:val="24"/>
        </w:rPr>
        <w:t>安全运维数据如此</w:t>
      </w:r>
      <w:proofErr w:type="gramEnd"/>
      <w:r w:rsidRPr="00403AE7">
        <w:rPr>
          <w:rFonts w:ascii="Times New Roman" w:eastAsia="宋体" w:hAnsi="Times New Roman" w:cs="Times New Roman" w:hint="eastAsia"/>
          <w:bCs/>
          <w:sz w:val="24"/>
          <w:szCs w:val="24"/>
        </w:rPr>
        <w:t>庞大的中小跨度桥梁成为国家、贵州省重大需求。然而，既有检测技术普遍存在成本高、效率低、评价体系不健全、性能提升调控效能低等难题。在国家重点研发计划、国家自然科学基金等项目资助下，贵州大学联合行业内多家知名单位，历时</w:t>
      </w:r>
      <w:r w:rsidRPr="00403AE7">
        <w:rPr>
          <w:rFonts w:ascii="Times New Roman" w:eastAsia="宋体" w:hAnsi="Times New Roman" w:cs="Times New Roman" w:hint="eastAsia"/>
          <w:bCs/>
          <w:sz w:val="24"/>
          <w:szCs w:val="24"/>
        </w:rPr>
        <w:t>28</w:t>
      </w:r>
      <w:r w:rsidRPr="00403AE7">
        <w:rPr>
          <w:rFonts w:ascii="Times New Roman" w:eastAsia="宋体" w:hAnsi="Times New Roman" w:cs="Times New Roman" w:hint="eastAsia"/>
          <w:bCs/>
          <w:sz w:val="24"/>
          <w:szCs w:val="24"/>
        </w:rPr>
        <w:t>年，在国内外原创性提出了桥梁服役性能车辆扫描快速评定理论，打破了传统桥梁检测思想与技术瓶颈，聚焦桥梁服役性能快速检测、快速评定和快速提升三大核心问题，创建了适用于中小跨径桥梁的“动态扫描</w:t>
      </w:r>
      <w:r w:rsidRPr="00403AE7">
        <w:rPr>
          <w:rFonts w:ascii="Times New Roman" w:eastAsia="宋体" w:hAnsi="Times New Roman" w:cs="Times New Roman" w:hint="eastAsia"/>
          <w:bCs/>
          <w:sz w:val="24"/>
          <w:szCs w:val="24"/>
        </w:rPr>
        <w:t>-</w:t>
      </w:r>
      <w:r w:rsidRPr="00403AE7">
        <w:rPr>
          <w:rFonts w:ascii="Times New Roman" w:eastAsia="宋体" w:hAnsi="Times New Roman" w:cs="Times New Roman" w:hint="eastAsia"/>
          <w:bCs/>
          <w:sz w:val="24"/>
          <w:szCs w:val="24"/>
        </w:rPr>
        <w:t>智能评估</w:t>
      </w:r>
      <w:r w:rsidRPr="00403AE7">
        <w:rPr>
          <w:rFonts w:ascii="Times New Roman" w:eastAsia="宋体" w:hAnsi="Times New Roman" w:cs="Times New Roman" w:hint="eastAsia"/>
          <w:bCs/>
          <w:sz w:val="24"/>
          <w:szCs w:val="24"/>
        </w:rPr>
        <w:t>-</w:t>
      </w:r>
      <w:r w:rsidRPr="00403AE7">
        <w:rPr>
          <w:rFonts w:ascii="Times New Roman" w:eastAsia="宋体" w:hAnsi="Times New Roman" w:cs="Times New Roman" w:hint="eastAsia"/>
          <w:bCs/>
          <w:sz w:val="24"/>
          <w:szCs w:val="24"/>
        </w:rPr>
        <w:t>性能提升”成套技术，取得的创新成果如下：</w:t>
      </w:r>
    </w:p>
    <w:p w14:paraId="103BFEFD" w14:textId="7D7EC89B" w:rsidR="00403AE7" w:rsidRPr="00403AE7" w:rsidRDefault="00403AE7" w:rsidP="00403AE7">
      <w:pPr>
        <w:ind w:firstLineChars="200" w:firstLine="480"/>
        <w:outlineLvl w:val="0"/>
        <w:rPr>
          <w:rFonts w:ascii="Times New Roman" w:eastAsia="宋体" w:hAnsi="Times New Roman" w:cs="Times New Roman"/>
          <w:bCs/>
          <w:sz w:val="24"/>
          <w:szCs w:val="24"/>
        </w:rPr>
      </w:pPr>
      <w:r w:rsidRPr="00403AE7">
        <w:rPr>
          <w:rFonts w:ascii="Times New Roman" w:eastAsia="宋体" w:hAnsi="Times New Roman" w:cs="Times New Roman" w:hint="eastAsia"/>
          <w:bCs/>
          <w:sz w:val="24"/>
          <w:szCs w:val="24"/>
        </w:rPr>
        <w:t>（</w:t>
      </w:r>
      <w:r w:rsidRPr="00403AE7">
        <w:rPr>
          <w:rFonts w:ascii="Times New Roman" w:eastAsia="宋体" w:hAnsi="Times New Roman" w:cs="Times New Roman" w:hint="eastAsia"/>
          <w:bCs/>
          <w:sz w:val="24"/>
          <w:szCs w:val="24"/>
        </w:rPr>
        <w:t>1</w:t>
      </w:r>
      <w:r w:rsidRPr="00403AE7">
        <w:rPr>
          <w:rFonts w:ascii="Times New Roman" w:eastAsia="宋体" w:hAnsi="Times New Roman" w:cs="Times New Roman" w:hint="eastAsia"/>
          <w:bCs/>
          <w:sz w:val="24"/>
          <w:szCs w:val="24"/>
        </w:rPr>
        <w:t>）首创了基于车辆动态响应的桥梁服役状态快速扫描理论，弥补了桥梁服役性能动态感知理论空白。</w:t>
      </w:r>
    </w:p>
    <w:p w14:paraId="68B1E03D" w14:textId="03E2D28F" w:rsidR="00403AE7" w:rsidRPr="00403AE7" w:rsidRDefault="00403AE7" w:rsidP="00403AE7">
      <w:pPr>
        <w:ind w:firstLineChars="200" w:firstLine="480"/>
        <w:outlineLvl w:val="0"/>
        <w:rPr>
          <w:rFonts w:ascii="Times New Roman" w:eastAsia="宋体" w:hAnsi="Times New Roman" w:cs="Times New Roman"/>
          <w:bCs/>
          <w:sz w:val="24"/>
          <w:szCs w:val="24"/>
        </w:rPr>
      </w:pPr>
      <w:r w:rsidRPr="00403AE7">
        <w:rPr>
          <w:rFonts w:ascii="Times New Roman" w:eastAsia="宋体" w:hAnsi="Times New Roman" w:cs="Times New Roman" w:hint="eastAsia"/>
          <w:bCs/>
          <w:sz w:val="24"/>
          <w:szCs w:val="24"/>
        </w:rPr>
        <w:t>（</w:t>
      </w:r>
      <w:r w:rsidRPr="00403AE7">
        <w:rPr>
          <w:rFonts w:ascii="Times New Roman" w:eastAsia="宋体" w:hAnsi="Times New Roman" w:cs="Times New Roman" w:hint="eastAsia"/>
          <w:bCs/>
          <w:sz w:val="24"/>
          <w:szCs w:val="24"/>
        </w:rPr>
        <w:t>2</w:t>
      </w:r>
      <w:r w:rsidRPr="00403AE7">
        <w:rPr>
          <w:rFonts w:ascii="Times New Roman" w:eastAsia="宋体" w:hAnsi="Times New Roman" w:cs="Times New Roman" w:hint="eastAsia"/>
          <w:bCs/>
          <w:sz w:val="24"/>
          <w:szCs w:val="24"/>
        </w:rPr>
        <w:t>）创建了长期跟踪与快速扫描的桥梁服役性能智能诊断技术与评估体系，突破了传统检测技术成本高、效率低的技术瓶颈。</w:t>
      </w:r>
    </w:p>
    <w:p w14:paraId="0AF46412" w14:textId="2FB45FE3" w:rsidR="00403AE7" w:rsidRPr="00403AE7" w:rsidRDefault="00403AE7" w:rsidP="00403AE7">
      <w:pPr>
        <w:ind w:firstLineChars="200" w:firstLine="480"/>
        <w:outlineLvl w:val="0"/>
        <w:rPr>
          <w:rFonts w:ascii="Times New Roman" w:eastAsia="宋体" w:hAnsi="Times New Roman" w:cs="Times New Roman"/>
          <w:bCs/>
          <w:sz w:val="24"/>
          <w:szCs w:val="24"/>
        </w:rPr>
      </w:pPr>
      <w:r w:rsidRPr="00403AE7">
        <w:rPr>
          <w:rFonts w:ascii="Times New Roman" w:eastAsia="宋体" w:hAnsi="Times New Roman" w:cs="Times New Roman" w:hint="eastAsia"/>
          <w:bCs/>
          <w:sz w:val="24"/>
          <w:szCs w:val="24"/>
        </w:rPr>
        <w:t>（</w:t>
      </w:r>
      <w:r w:rsidRPr="00403AE7">
        <w:rPr>
          <w:rFonts w:ascii="Times New Roman" w:eastAsia="宋体" w:hAnsi="Times New Roman" w:cs="Times New Roman" w:hint="eastAsia"/>
          <w:bCs/>
          <w:sz w:val="24"/>
          <w:szCs w:val="24"/>
        </w:rPr>
        <w:t>3</w:t>
      </w:r>
      <w:r w:rsidRPr="00403AE7">
        <w:rPr>
          <w:rFonts w:ascii="Times New Roman" w:eastAsia="宋体" w:hAnsi="Times New Roman" w:cs="Times New Roman" w:hint="eastAsia"/>
          <w:bCs/>
          <w:sz w:val="24"/>
          <w:szCs w:val="24"/>
        </w:rPr>
        <w:t>）创新了危旧桥梁多元协同</w:t>
      </w:r>
      <w:proofErr w:type="gramStart"/>
      <w:r w:rsidRPr="007A3C85">
        <w:rPr>
          <w:rFonts w:ascii="Times New Roman" w:eastAsia="宋体" w:hAnsi="Times New Roman" w:cs="Times New Roman" w:hint="eastAsia"/>
          <w:bCs/>
          <w:sz w:val="24"/>
          <w:szCs w:val="24"/>
        </w:rPr>
        <w:t>的消危决策理论</w:t>
      </w:r>
      <w:proofErr w:type="gramEnd"/>
      <w:r w:rsidRPr="007A3C85">
        <w:rPr>
          <w:rFonts w:ascii="Times New Roman" w:eastAsia="宋体" w:hAnsi="Times New Roman" w:cs="Times New Roman" w:hint="eastAsia"/>
          <w:bCs/>
          <w:sz w:val="24"/>
          <w:szCs w:val="24"/>
        </w:rPr>
        <w:t>与预应力修复技术，突破了受限空间内预应力高效补偿的瓶颈。</w:t>
      </w:r>
    </w:p>
    <w:p w14:paraId="74F1F805" w14:textId="3A578DD7" w:rsidR="0048763F" w:rsidRDefault="00403AE7" w:rsidP="00403AE7">
      <w:pPr>
        <w:ind w:firstLineChars="200" w:firstLine="480"/>
        <w:outlineLvl w:val="0"/>
        <w:rPr>
          <w:rFonts w:ascii="Times New Roman" w:eastAsia="宋体" w:hAnsi="Times New Roman" w:cs="Times New Roman"/>
          <w:bCs/>
          <w:sz w:val="24"/>
          <w:szCs w:val="24"/>
        </w:rPr>
      </w:pPr>
      <w:r w:rsidRPr="00403AE7">
        <w:rPr>
          <w:rFonts w:ascii="Times New Roman" w:eastAsia="宋体" w:hAnsi="Times New Roman" w:cs="Times New Roman" w:hint="eastAsia"/>
          <w:bCs/>
          <w:sz w:val="24"/>
          <w:szCs w:val="24"/>
        </w:rPr>
        <w:t>授权发明专利</w:t>
      </w:r>
      <w:r w:rsidR="009E2346">
        <w:rPr>
          <w:rFonts w:ascii="Times New Roman" w:eastAsia="宋体" w:hAnsi="Times New Roman" w:cs="Times New Roman" w:hint="eastAsia"/>
          <w:bCs/>
          <w:sz w:val="24"/>
          <w:szCs w:val="24"/>
        </w:rPr>
        <w:t>6</w:t>
      </w:r>
      <w:r w:rsidRPr="00403AE7">
        <w:rPr>
          <w:rFonts w:ascii="Times New Roman" w:eastAsia="宋体" w:hAnsi="Times New Roman" w:cs="Times New Roman" w:hint="eastAsia"/>
          <w:bCs/>
          <w:sz w:val="24"/>
          <w:szCs w:val="24"/>
        </w:rPr>
        <w:t>项，实用新型专利</w:t>
      </w:r>
      <w:r w:rsidR="009E2346">
        <w:rPr>
          <w:rFonts w:ascii="Times New Roman" w:eastAsia="宋体" w:hAnsi="Times New Roman" w:cs="Times New Roman" w:hint="eastAsia"/>
          <w:bCs/>
          <w:sz w:val="24"/>
          <w:szCs w:val="24"/>
        </w:rPr>
        <w:t>5</w:t>
      </w:r>
      <w:r w:rsidRPr="00403AE7">
        <w:rPr>
          <w:rFonts w:ascii="Times New Roman" w:eastAsia="宋体" w:hAnsi="Times New Roman" w:cs="Times New Roman" w:hint="eastAsia"/>
          <w:bCs/>
          <w:sz w:val="24"/>
          <w:szCs w:val="24"/>
        </w:rPr>
        <w:t>项，编制国内地方和行业技术标准</w:t>
      </w:r>
      <w:r>
        <w:rPr>
          <w:rFonts w:ascii="Times New Roman" w:eastAsia="宋体" w:hAnsi="Times New Roman" w:cs="Times New Roman" w:hint="eastAsia"/>
          <w:bCs/>
          <w:sz w:val="24"/>
          <w:szCs w:val="24"/>
        </w:rPr>
        <w:t>1</w:t>
      </w:r>
      <w:r w:rsidRPr="00403AE7">
        <w:rPr>
          <w:rFonts w:ascii="Times New Roman" w:eastAsia="宋体" w:hAnsi="Times New Roman" w:cs="Times New Roman" w:hint="eastAsia"/>
          <w:bCs/>
          <w:sz w:val="24"/>
          <w:szCs w:val="24"/>
        </w:rPr>
        <w:t>部</w:t>
      </w:r>
      <w:r>
        <w:rPr>
          <w:rFonts w:ascii="Times New Roman" w:eastAsia="宋体" w:hAnsi="Times New Roman" w:cs="Times New Roman" w:hint="eastAsia"/>
          <w:bCs/>
          <w:sz w:val="24"/>
          <w:szCs w:val="24"/>
        </w:rPr>
        <w:t>，发表论文</w:t>
      </w:r>
      <w:r w:rsidR="00AA7064">
        <w:rPr>
          <w:rFonts w:ascii="Times New Roman" w:eastAsia="宋体" w:hAnsi="Times New Roman" w:cs="Times New Roman" w:hint="eastAsia"/>
          <w:bCs/>
          <w:sz w:val="24"/>
          <w:szCs w:val="24"/>
        </w:rPr>
        <w:t>7</w:t>
      </w:r>
      <w:r>
        <w:rPr>
          <w:rFonts w:ascii="Times New Roman" w:eastAsia="宋体" w:hAnsi="Times New Roman" w:cs="Times New Roman" w:hint="eastAsia"/>
          <w:bCs/>
          <w:sz w:val="24"/>
          <w:szCs w:val="24"/>
        </w:rPr>
        <w:t>篇。</w:t>
      </w:r>
    </w:p>
    <w:p w14:paraId="68F39A2D" w14:textId="77777777" w:rsidR="00403AE7" w:rsidRPr="009E2346" w:rsidRDefault="00403AE7" w:rsidP="00403AE7">
      <w:pPr>
        <w:spacing w:line="540" w:lineRule="exact"/>
        <w:ind w:firstLineChars="200" w:firstLine="480"/>
        <w:outlineLvl w:val="0"/>
        <w:rPr>
          <w:rFonts w:ascii="Times New Roman" w:eastAsia="宋体" w:hAnsi="Times New Roman" w:cs="Times New Roman"/>
          <w:bCs/>
          <w:sz w:val="24"/>
          <w:szCs w:val="24"/>
        </w:rPr>
      </w:pPr>
    </w:p>
    <w:p w14:paraId="01C4D553" w14:textId="77777777" w:rsidR="0048763F" w:rsidRDefault="00000000">
      <w:pPr>
        <w:pStyle w:val="a4"/>
        <w:spacing w:line="276" w:lineRule="auto"/>
        <w:ind w:firstLine="482"/>
        <w:rPr>
          <w:rFonts w:eastAsia="仿宋_GB2312" w:hAnsi="仿宋_GB2312" w:cs="仿宋_GB2312"/>
          <w:bCs/>
          <w:sz w:val="28"/>
          <w:szCs w:val="28"/>
        </w:rPr>
      </w:pPr>
      <w:r>
        <w:rPr>
          <w:rFonts w:ascii="Times New Roman"/>
          <w:b/>
          <w:szCs w:val="24"/>
        </w:rPr>
        <w:t>主要知识产权和标准规范等目录：</w:t>
      </w:r>
    </w:p>
    <w:p w14:paraId="5283F132" w14:textId="038B00DD" w:rsidR="00FA2E51" w:rsidRPr="00B4361D" w:rsidRDefault="00FA2E51" w:rsidP="00B4361D">
      <w:pPr>
        <w:pStyle w:val="ac"/>
        <w:numPr>
          <w:ilvl w:val="0"/>
          <w:numId w:val="2"/>
        </w:numPr>
        <w:spacing w:line="360" w:lineRule="auto"/>
        <w:ind w:firstLineChars="0"/>
        <w:rPr>
          <w:rFonts w:ascii="Times New Roman" w:hAnsi="Times New Roman" w:cs="Times New Roman"/>
        </w:rPr>
      </w:pPr>
      <w:r w:rsidRPr="00B4361D">
        <w:rPr>
          <w:rFonts w:ascii="Times New Roman" w:eastAsia="宋体" w:hAnsi="Times New Roman" w:cs="Times New Roman" w:hint="eastAsia"/>
        </w:rPr>
        <w:t>史康，刘宁，杨永斌</w:t>
      </w:r>
      <w:r w:rsidRPr="00B4361D">
        <w:rPr>
          <w:rFonts w:ascii="Times New Roman" w:eastAsia="宋体" w:hAnsi="Times New Roman" w:cs="Times New Roman" w:hint="eastAsia"/>
        </w:rPr>
        <w:t xml:space="preserve">. </w:t>
      </w:r>
      <w:r w:rsidRPr="00B4361D">
        <w:rPr>
          <w:rFonts w:ascii="Times New Roman" w:hAnsi="Times New Roman" w:cs="Times New Roman"/>
        </w:rPr>
        <w:t>基于粒子群优化算法的桥梁模态参数车辆扫描方法</w:t>
      </w:r>
      <w:r w:rsidRPr="00B4361D">
        <w:rPr>
          <w:rFonts w:ascii="Times New Roman" w:hAnsi="Times New Roman" w:cs="Times New Roman" w:hint="eastAsia"/>
        </w:rPr>
        <w:t>，发明专利，</w:t>
      </w:r>
      <w:r w:rsidRPr="00B4361D">
        <w:rPr>
          <w:rFonts w:ascii="Times New Roman" w:hAnsi="Times New Roman" w:cs="Times New Roman" w:hint="eastAsia"/>
        </w:rPr>
        <w:t>2024</w:t>
      </w:r>
      <w:r w:rsidRPr="00B4361D">
        <w:rPr>
          <w:rFonts w:ascii="Times New Roman" w:hAnsi="Times New Roman" w:cs="Times New Roman" w:hint="eastAsia"/>
        </w:rPr>
        <w:t>年</w:t>
      </w:r>
      <w:r w:rsidRPr="00B4361D">
        <w:rPr>
          <w:rFonts w:ascii="Times New Roman" w:hAnsi="Times New Roman" w:cs="Times New Roman" w:hint="eastAsia"/>
        </w:rPr>
        <w:t xml:space="preserve">4 </w:t>
      </w:r>
      <w:r w:rsidRPr="00B4361D">
        <w:rPr>
          <w:rFonts w:ascii="Times New Roman" w:hAnsi="Times New Roman" w:cs="Times New Roman" w:hint="eastAsia"/>
        </w:rPr>
        <w:t>月</w:t>
      </w:r>
      <w:r w:rsidRPr="00B4361D">
        <w:rPr>
          <w:rFonts w:ascii="Times New Roman" w:hAnsi="Times New Roman" w:cs="Times New Roman" w:hint="eastAsia"/>
        </w:rPr>
        <w:t>23</w:t>
      </w:r>
      <w:r w:rsidRPr="00B4361D">
        <w:rPr>
          <w:rFonts w:ascii="Times New Roman" w:hAnsi="Times New Roman" w:cs="Times New Roman" w:hint="eastAsia"/>
        </w:rPr>
        <w:t>日，</w:t>
      </w:r>
      <w:r w:rsidRPr="00B4361D">
        <w:rPr>
          <w:rFonts w:ascii="Times New Roman" w:hAnsi="Times New Roman" w:cs="Times New Roman"/>
        </w:rPr>
        <w:t>202410412199.22024041800848070</w:t>
      </w:r>
    </w:p>
    <w:p w14:paraId="30622738" w14:textId="25824A46" w:rsidR="00FA2E51" w:rsidRPr="00B4361D" w:rsidRDefault="00FA2E51" w:rsidP="00B4361D">
      <w:pPr>
        <w:pStyle w:val="ac"/>
        <w:numPr>
          <w:ilvl w:val="0"/>
          <w:numId w:val="2"/>
        </w:numPr>
        <w:spacing w:line="360" w:lineRule="auto"/>
        <w:ind w:firstLineChars="0"/>
        <w:rPr>
          <w:rFonts w:ascii="Times New Roman" w:hAnsi="Times New Roman" w:cs="Times New Roman"/>
        </w:rPr>
      </w:pPr>
      <w:r w:rsidRPr="00B4361D">
        <w:rPr>
          <w:rFonts w:ascii="Times New Roman" w:hAnsi="Times New Roman" w:cs="Times New Roman" w:hint="eastAsia"/>
        </w:rPr>
        <w:t>史康，刘宁，杨永斌</w:t>
      </w:r>
      <w:r w:rsidRPr="00B4361D">
        <w:rPr>
          <w:rFonts w:ascii="Times New Roman" w:hAnsi="Times New Roman" w:cs="Times New Roman" w:hint="eastAsia"/>
        </w:rPr>
        <w:t xml:space="preserve">. </w:t>
      </w:r>
      <w:r w:rsidRPr="00B4361D">
        <w:rPr>
          <w:rFonts w:ascii="Times New Roman" w:hAnsi="Times New Roman" w:cs="Times New Roman"/>
        </w:rPr>
        <w:t>一种基于空间车辆动力响应的薄壁梁频率识别方法</w:t>
      </w:r>
      <w:r w:rsidRPr="00B4361D">
        <w:rPr>
          <w:rFonts w:ascii="Times New Roman" w:hAnsi="Times New Roman" w:cs="Times New Roman" w:hint="eastAsia"/>
        </w:rPr>
        <w:t>，发明专利，</w:t>
      </w:r>
      <w:r w:rsidRPr="00B4361D">
        <w:rPr>
          <w:rFonts w:ascii="Times New Roman" w:hAnsi="Times New Roman" w:cs="Times New Roman" w:hint="eastAsia"/>
        </w:rPr>
        <w:t>2024</w:t>
      </w:r>
      <w:r w:rsidRPr="00B4361D">
        <w:rPr>
          <w:rFonts w:ascii="Times New Roman" w:hAnsi="Times New Roman" w:cs="Times New Roman" w:hint="eastAsia"/>
        </w:rPr>
        <w:t>年</w:t>
      </w:r>
      <w:r w:rsidRPr="00B4361D">
        <w:rPr>
          <w:rFonts w:ascii="Times New Roman" w:hAnsi="Times New Roman" w:cs="Times New Roman" w:hint="eastAsia"/>
        </w:rPr>
        <w:t>4</w:t>
      </w:r>
      <w:r w:rsidRPr="00B4361D">
        <w:rPr>
          <w:rFonts w:ascii="Times New Roman" w:hAnsi="Times New Roman" w:cs="Times New Roman" w:hint="eastAsia"/>
        </w:rPr>
        <w:t>月</w:t>
      </w:r>
      <w:r w:rsidRPr="00B4361D">
        <w:rPr>
          <w:rFonts w:ascii="Times New Roman" w:hAnsi="Times New Roman" w:cs="Times New Roman" w:hint="eastAsia"/>
        </w:rPr>
        <w:t>22</w:t>
      </w:r>
      <w:r w:rsidRPr="00B4361D">
        <w:rPr>
          <w:rFonts w:ascii="Times New Roman" w:hAnsi="Times New Roman" w:cs="Times New Roman" w:hint="eastAsia"/>
        </w:rPr>
        <w:t>日，</w:t>
      </w:r>
      <w:r w:rsidRPr="00B4361D">
        <w:rPr>
          <w:rFonts w:ascii="Times New Roman" w:hAnsi="Times New Roman" w:cs="Times New Roman"/>
        </w:rPr>
        <w:t>202410412198.82024041700318020</w:t>
      </w:r>
    </w:p>
    <w:p w14:paraId="7378B6FE" w14:textId="77777777" w:rsidR="00B4361D" w:rsidRPr="00B4361D" w:rsidRDefault="00B4361D" w:rsidP="00B4361D">
      <w:pPr>
        <w:pStyle w:val="ac"/>
        <w:numPr>
          <w:ilvl w:val="0"/>
          <w:numId w:val="2"/>
        </w:numPr>
        <w:spacing w:line="360" w:lineRule="auto"/>
        <w:ind w:firstLineChars="0"/>
        <w:rPr>
          <w:rFonts w:ascii="Times New Roman" w:eastAsia="宋体" w:hAnsi="Times New Roman" w:cs="Times New Roman"/>
        </w:rPr>
      </w:pPr>
      <w:r w:rsidRPr="00B4361D">
        <w:rPr>
          <w:rFonts w:ascii="Times New Roman" w:eastAsia="宋体" w:hAnsi="Times New Roman" w:cs="Times New Roman" w:hint="eastAsia"/>
        </w:rPr>
        <w:t>杨永斌，史康，莫向前</w:t>
      </w:r>
      <w:r w:rsidRPr="00B4361D">
        <w:rPr>
          <w:rFonts w:ascii="Times New Roman" w:eastAsia="宋体" w:hAnsi="Times New Roman" w:cs="Times New Roman" w:hint="eastAsia"/>
        </w:rPr>
        <w:t xml:space="preserve">. </w:t>
      </w:r>
      <w:r w:rsidRPr="00B4361D">
        <w:rPr>
          <w:rFonts w:ascii="Times New Roman" w:eastAsia="宋体" w:hAnsi="Times New Roman" w:cs="Times New Roman" w:hint="eastAsia"/>
        </w:rPr>
        <w:t>一种接触点响应余量消除车辆频率与粗糙度的方法，发明专利，</w:t>
      </w:r>
      <w:r w:rsidRPr="00B4361D">
        <w:rPr>
          <w:rFonts w:ascii="Times New Roman" w:eastAsia="宋体" w:hAnsi="Times New Roman" w:cs="Times New Roman" w:hint="eastAsia"/>
        </w:rPr>
        <w:t>2022</w:t>
      </w:r>
      <w:r w:rsidRPr="00B4361D">
        <w:rPr>
          <w:rFonts w:ascii="Times New Roman" w:eastAsia="宋体" w:hAnsi="Times New Roman" w:cs="Times New Roman" w:hint="eastAsia"/>
        </w:rPr>
        <w:t>年</w:t>
      </w:r>
      <w:r w:rsidRPr="00B4361D">
        <w:rPr>
          <w:rFonts w:ascii="Times New Roman" w:eastAsia="宋体" w:hAnsi="Times New Roman" w:cs="Times New Roman" w:hint="eastAsia"/>
        </w:rPr>
        <w:t>8</w:t>
      </w:r>
      <w:r w:rsidRPr="00B4361D">
        <w:rPr>
          <w:rFonts w:ascii="Times New Roman" w:eastAsia="宋体" w:hAnsi="Times New Roman" w:cs="Times New Roman" w:hint="eastAsia"/>
        </w:rPr>
        <w:t>月</w:t>
      </w:r>
      <w:r w:rsidRPr="00B4361D">
        <w:rPr>
          <w:rFonts w:ascii="Times New Roman" w:eastAsia="宋体" w:hAnsi="Times New Roman" w:cs="Times New Roman" w:hint="eastAsia"/>
        </w:rPr>
        <w:t>26</w:t>
      </w:r>
      <w:r w:rsidRPr="00B4361D">
        <w:rPr>
          <w:rFonts w:ascii="Times New Roman" w:eastAsia="宋体" w:hAnsi="Times New Roman" w:cs="Times New Roman" w:hint="eastAsia"/>
        </w:rPr>
        <w:t>日，</w:t>
      </w:r>
      <w:r w:rsidRPr="00B4361D">
        <w:rPr>
          <w:rFonts w:ascii="Times New Roman" w:eastAsia="宋体" w:hAnsi="Times New Roman" w:cs="Times New Roman" w:hint="eastAsia"/>
        </w:rPr>
        <w:t>ZL202110751013.2</w:t>
      </w:r>
    </w:p>
    <w:p w14:paraId="7DD14A38" w14:textId="199A6767" w:rsidR="00D9303B" w:rsidRDefault="00D9303B" w:rsidP="00B4361D">
      <w:pPr>
        <w:pStyle w:val="ac"/>
        <w:numPr>
          <w:ilvl w:val="0"/>
          <w:numId w:val="2"/>
        </w:numPr>
        <w:spacing w:line="360" w:lineRule="auto"/>
        <w:ind w:firstLineChars="0"/>
        <w:rPr>
          <w:rFonts w:ascii="Times New Roman" w:eastAsia="宋体" w:hAnsi="Times New Roman" w:cs="Times New Roman"/>
        </w:rPr>
      </w:pPr>
      <w:r w:rsidRPr="00B4361D">
        <w:rPr>
          <w:rFonts w:ascii="Times New Roman" w:eastAsia="宋体" w:hAnsi="Times New Roman" w:cs="Times New Roman"/>
        </w:rPr>
        <w:t xml:space="preserve">Y.B. Yang, X.Q. Mo, K. Shi, S.Y. Gao, </w:t>
      </w:r>
      <w:r w:rsidRPr="00B4361D">
        <w:rPr>
          <w:rFonts w:ascii="Times New Roman" w:eastAsia="宋体" w:hAnsi="Times New Roman" w:cs="Times New Roman" w:hint="eastAsia"/>
        </w:rPr>
        <w:t>N. Liu, Z.Z. Han</w:t>
      </w:r>
      <w:r w:rsidRPr="00B4361D">
        <w:rPr>
          <w:rFonts w:ascii="Times New Roman" w:eastAsia="宋体" w:hAnsi="Times New Roman" w:cs="Times New Roman"/>
        </w:rPr>
        <w:t xml:space="preserve">, </w:t>
      </w:r>
      <w:r w:rsidRPr="00B4361D">
        <w:rPr>
          <w:rFonts w:ascii="Times New Roman" w:eastAsia="宋体" w:hAnsi="Times New Roman" w:cs="Times New Roman" w:hint="eastAsia"/>
        </w:rPr>
        <w:t>Effect of damping on torsional-flexural frequencies of monosymmetric thin-walled beams scanning by moving vehicles</w:t>
      </w:r>
      <w:r w:rsidRPr="00B4361D">
        <w:rPr>
          <w:rFonts w:ascii="Times New Roman" w:eastAsia="宋体" w:hAnsi="Times New Roman" w:cs="Times New Roman"/>
        </w:rPr>
        <w:t>, Thin-walled Structures, 2024</w:t>
      </w:r>
      <w:r w:rsidRPr="00B4361D">
        <w:rPr>
          <w:rFonts w:ascii="Times New Roman" w:eastAsia="宋体" w:hAnsi="Times New Roman" w:cs="Times New Roman" w:hint="eastAsia"/>
        </w:rPr>
        <w:t>, 198, 111633.</w:t>
      </w:r>
    </w:p>
    <w:p w14:paraId="74BF9A21" w14:textId="04402F20" w:rsidR="00B05517" w:rsidRPr="00B05517" w:rsidRDefault="00B05517" w:rsidP="00B05517">
      <w:pPr>
        <w:pStyle w:val="ac"/>
        <w:numPr>
          <w:ilvl w:val="0"/>
          <w:numId w:val="2"/>
        </w:numPr>
        <w:spacing w:line="360" w:lineRule="auto"/>
        <w:ind w:firstLineChars="0"/>
        <w:rPr>
          <w:rFonts w:ascii="Times New Roman" w:eastAsia="宋体" w:hAnsi="Times New Roman" w:cs="Times New Roman"/>
        </w:rPr>
      </w:pPr>
      <w:r w:rsidRPr="00B05517">
        <w:rPr>
          <w:rFonts w:ascii="Times New Roman" w:eastAsia="宋体" w:hAnsi="Times New Roman" w:cs="Times New Roman"/>
        </w:rPr>
        <w:lastRenderedPageBreak/>
        <w:t xml:space="preserve">Y.B. Yang, K. Shi, Z.L. Wang, H. Xu, B. Zhang, Y.T. Wu. Using a </w:t>
      </w:r>
      <w:r w:rsidR="008251D6">
        <w:rPr>
          <w:rFonts w:ascii="Times New Roman" w:eastAsia="宋体" w:hAnsi="Times New Roman" w:cs="Times New Roman" w:hint="eastAsia"/>
        </w:rPr>
        <w:t>s</w:t>
      </w:r>
      <w:r w:rsidRPr="00B05517">
        <w:rPr>
          <w:rFonts w:ascii="Times New Roman" w:eastAsia="宋体" w:hAnsi="Times New Roman" w:cs="Times New Roman"/>
        </w:rPr>
        <w:t xml:space="preserve">ingle-DOF </w:t>
      </w:r>
      <w:r w:rsidR="008251D6">
        <w:rPr>
          <w:rFonts w:ascii="Times New Roman" w:eastAsia="宋体" w:hAnsi="Times New Roman" w:cs="Times New Roman" w:hint="eastAsia"/>
        </w:rPr>
        <w:t>t</w:t>
      </w:r>
      <w:r w:rsidRPr="00B05517">
        <w:rPr>
          <w:rFonts w:ascii="Times New Roman" w:eastAsia="宋体" w:hAnsi="Times New Roman" w:cs="Times New Roman"/>
        </w:rPr>
        <w:t xml:space="preserve">est </w:t>
      </w:r>
      <w:r w:rsidR="008251D6">
        <w:rPr>
          <w:rFonts w:ascii="Times New Roman" w:eastAsia="宋体" w:hAnsi="Times New Roman" w:cs="Times New Roman" w:hint="eastAsia"/>
        </w:rPr>
        <w:t>v</w:t>
      </w:r>
      <w:r w:rsidRPr="00B05517">
        <w:rPr>
          <w:rFonts w:ascii="Times New Roman" w:eastAsia="宋体" w:hAnsi="Times New Roman" w:cs="Times New Roman"/>
        </w:rPr>
        <w:t xml:space="preserve">ehicle to </w:t>
      </w:r>
      <w:r w:rsidR="008251D6">
        <w:rPr>
          <w:rFonts w:ascii="Times New Roman" w:eastAsia="宋体" w:hAnsi="Times New Roman" w:cs="Times New Roman" w:hint="eastAsia"/>
        </w:rPr>
        <w:t>s</w:t>
      </w:r>
      <w:r w:rsidRPr="00B05517">
        <w:rPr>
          <w:rFonts w:ascii="Times New Roman" w:eastAsia="宋体" w:hAnsi="Times New Roman" w:cs="Times New Roman"/>
        </w:rPr>
        <w:t xml:space="preserve">imultaneously </w:t>
      </w:r>
      <w:r w:rsidR="008251D6">
        <w:rPr>
          <w:rFonts w:ascii="Times New Roman" w:eastAsia="宋体" w:hAnsi="Times New Roman" w:cs="Times New Roman" w:hint="eastAsia"/>
        </w:rPr>
        <w:t>r</w:t>
      </w:r>
      <w:r w:rsidRPr="00B05517">
        <w:rPr>
          <w:rFonts w:ascii="Times New Roman" w:eastAsia="宋体" w:hAnsi="Times New Roman" w:cs="Times New Roman"/>
        </w:rPr>
        <w:t xml:space="preserve">etrieve the </w:t>
      </w:r>
      <w:r w:rsidR="008251D6">
        <w:rPr>
          <w:rFonts w:ascii="Times New Roman" w:eastAsia="宋体" w:hAnsi="Times New Roman" w:cs="Times New Roman" w:hint="eastAsia"/>
        </w:rPr>
        <w:t>f</w:t>
      </w:r>
      <w:r w:rsidRPr="00B05517">
        <w:rPr>
          <w:rFonts w:ascii="Times New Roman" w:eastAsia="宋体" w:hAnsi="Times New Roman" w:cs="Times New Roman"/>
        </w:rPr>
        <w:t xml:space="preserve">irst </w:t>
      </w:r>
      <w:r w:rsidR="008251D6">
        <w:rPr>
          <w:rFonts w:ascii="Times New Roman" w:eastAsia="宋体" w:hAnsi="Times New Roman" w:cs="Times New Roman" w:hint="eastAsia"/>
        </w:rPr>
        <w:t>f</w:t>
      </w:r>
      <w:r w:rsidRPr="00B05517">
        <w:rPr>
          <w:rFonts w:ascii="Times New Roman" w:eastAsia="宋体" w:hAnsi="Times New Roman" w:cs="Times New Roman"/>
        </w:rPr>
        <w:t xml:space="preserve">ew </w:t>
      </w:r>
      <w:r w:rsidR="008251D6">
        <w:rPr>
          <w:rFonts w:ascii="Times New Roman" w:eastAsia="宋体" w:hAnsi="Times New Roman" w:cs="Times New Roman" w:hint="eastAsia"/>
        </w:rPr>
        <w:t>f</w:t>
      </w:r>
      <w:r w:rsidRPr="00B05517">
        <w:rPr>
          <w:rFonts w:ascii="Times New Roman" w:eastAsia="宋体" w:hAnsi="Times New Roman" w:cs="Times New Roman"/>
        </w:rPr>
        <w:t xml:space="preserve">requencies and </w:t>
      </w:r>
      <w:r w:rsidR="008251D6">
        <w:rPr>
          <w:rFonts w:ascii="Times New Roman" w:eastAsia="宋体" w:hAnsi="Times New Roman" w:cs="Times New Roman" w:hint="eastAsia"/>
        </w:rPr>
        <w:t>d</w:t>
      </w:r>
      <w:r w:rsidRPr="00B05517">
        <w:rPr>
          <w:rFonts w:ascii="Times New Roman" w:eastAsia="宋体" w:hAnsi="Times New Roman" w:cs="Times New Roman"/>
        </w:rPr>
        <w:t xml:space="preserve">amping </w:t>
      </w:r>
      <w:r w:rsidR="008251D6">
        <w:rPr>
          <w:rFonts w:ascii="Times New Roman" w:eastAsia="宋体" w:hAnsi="Times New Roman" w:cs="Times New Roman" w:hint="eastAsia"/>
        </w:rPr>
        <w:t>r</w:t>
      </w:r>
      <w:r w:rsidRPr="00B05517">
        <w:rPr>
          <w:rFonts w:ascii="Times New Roman" w:eastAsia="宋体" w:hAnsi="Times New Roman" w:cs="Times New Roman"/>
        </w:rPr>
        <w:t xml:space="preserve">atios of the </w:t>
      </w:r>
      <w:r w:rsidR="008251D6">
        <w:rPr>
          <w:rFonts w:ascii="Times New Roman" w:eastAsia="宋体" w:hAnsi="Times New Roman" w:cs="Times New Roman" w:hint="eastAsia"/>
        </w:rPr>
        <w:t>b</w:t>
      </w:r>
      <w:r w:rsidRPr="00B05517">
        <w:rPr>
          <w:rFonts w:ascii="Times New Roman" w:eastAsia="宋体" w:hAnsi="Times New Roman" w:cs="Times New Roman"/>
        </w:rPr>
        <w:t>ridge, International Journal of Structural Stability and Dynamics, 2021, 21(08): 2150108.</w:t>
      </w:r>
    </w:p>
    <w:p w14:paraId="1CBBDE04" w14:textId="75729B3D" w:rsidR="00287521" w:rsidRPr="00287521" w:rsidRDefault="00287521" w:rsidP="00287521">
      <w:pPr>
        <w:pStyle w:val="ac"/>
        <w:numPr>
          <w:ilvl w:val="0"/>
          <w:numId w:val="2"/>
        </w:numPr>
        <w:spacing w:line="360" w:lineRule="auto"/>
        <w:ind w:firstLineChars="0"/>
        <w:rPr>
          <w:rFonts w:ascii="Times New Roman" w:eastAsia="宋体" w:hAnsi="Times New Roman" w:cs="Times New Roman"/>
        </w:rPr>
      </w:pPr>
      <w:r w:rsidRPr="00B4361D">
        <w:rPr>
          <w:rFonts w:ascii="Times New Roman" w:hAnsi="Times New Roman" w:cs="Times New Roman"/>
        </w:rPr>
        <w:t>孟利波，陈果，张又进</w:t>
      </w:r>
      <w:r w:rsidRPr="00B4361D">
        <w:rPr>
          <w:rFonts w:ascii="Times New Roman" w:hAnsi="Times New Roman" w:cs="Times New Roman" w:hint="eastAsia"/>
        </w:rPr>
        <w:t xml:space="preserve">. </w:t>
      </w:r>
      <w:r w:rsidRPr="00B4361D">
        <w:rPr>
          <w:rFonts w:ascii="Times New Roman" w:hAnsi="Times New Roman" w:cs="Times New Roman"/>
        </w:rPr>
        <w:t>消除导线电阻影响的全桥惠斯通电桥应变测量系统及方法</w:t>
      </w:r>
      <w:r w:rsidRPr="00B4361D">
        <w:rPr>
          <w:rFonts w:ascii="Times New Roman" w:hAnsi="Times New Roman" w:cs="Times New Roman" w:hint="eastAsia"/>
        </w:rPr>
        <w:t>，发明专利，</w:t>
      </w:r>
      <w:r w:rsidRPr="00B4361D">
        <w:rPr>
          <w:rFonts w:ascii="Times New Roman" w:hAnsi="Times New Roman" w:cs="Times New Roman" w:hint="eastAsia"/>
        </w:rPr>
        <w:t>2018</w:t>
      </w:r>
      <w:r w:rsidRPr="00B4361D">
        <w:rPr>
          <w:rFonts w:ascii="Times New Roman" w:hAnsi="Times New Roman" w:cs="Times New Roman" w:hint="eastAsia"/>
        </w:rPr>
        <w:t>年</w:t>
      </w:r>
      <w:r w:rsidRPr="00B4361D">
        <w:rPr>
          <w:rFonts w:ascii="Times New Roman" w:hAnsi="Times New Roman" w:cs="Times New Roman" w:hint="eastAsia"/>
        </w:rPr>
        <w:t>6</w:t>
      </w:r>
      <w:r w:rsidRPr="00B4361D">
        <w:rPr>
          <w:rFonts w:ascii="Times New Roman" w:hAnsi="Times New Roman" w:cs="Times New Roman" w:hint="eastAsia"/>
        </w:rPr>
        <w:t>月</w:t>
      </w:r>
      <w:r w:rsidRPr="00B4361D">
        <w:rPr>
          <w:rFonts w:ascii="Times New Roman" w:hAnsi="Times New Roman" w:cs="Times New Roman" w:hint="eastAsia"/>
        </w:rPr>
        <w:t>29</w:t>
      </w:r>
      <w:r w:rsidRPr="00B4361D">
        <w:rPr>
          <w:rFonts w:ascii="Times New Roman" w:hAnsi="Times New Roman" w:cs="Times New Roman" w:hint="eastAsia"/>
        </w:rPr>
        <w:t>日，</w:t>
      </w:r>
      <w:r w:rsidRPr="00B4361D">
        <w:rPr>
          <w:rFonts w:ascii="Times New Roman" w:hAnsi="Times New Roman" w:cs="Times New Roman"/>
        </w:rPr>
        <w:t>ZL201510796282.5</w:t>
      </w:r>
    </w:p>
    <w:p w14:paraId="5013D0AE" w14:textId="0622447F" w:rsidR="00943D5F" w:rsidRPr="00943D5F" w:rsidRDefault="00943D5F" w:rsidP="00943D5F">
      <w:pPr>
        <w:pStyle w:val="ac"/>
        <w:numPr>
          <w:ilvl w:val="0"/>
          <w:numId w:val="2"/>
        </w:numPr>
        <w:spacing w:line="360" w:lineRule="auto"/>
        <w:ind w:firstLineChars="0"/>
        <w:rPr>
          <w:rFonts w:ascii="Times New Roman" w:eastAsia="宋体" w:hAnsi="Times New Roman" w:cs="Times New Roman"/>
        </w:rPr>
      </w:pPr>
      <w:r w:rsidRPr="00943D5F">
        <w:rPr>
          <w:rFonts w:ascii="Times New Roman" w:eastAsia="宋体" w:hAnsi="Times New Roman" w:cs="Times New Roman" w:hint="eastAsia"/>
        </w:rPr>
        <w:t>孟利波</w:t>
      </w:r>
      <w:r w:rsidRPr="00943D5F">
        <w:rPr>
          <w:rFonts w:ascii="Times New Roman" w:eastAsia="宋体" w:hAnsi="Times New Roman" w:cs="Times New Roman" w:hint="eastAsia"/>
        </w:rPr>
        <w:t>,</w:t>
      </w:r>
      <w:r w:rsidRPr="00943D5F">
        <w:rPr>
          <w:rFonts w:ascii="Times New Roman" w:eastAsia="宋体" w:hAnsi="Times New Roman" w:cs="Times New Roman" w:hint="eastAsia"/>
        </w:rPr>
        <w:t>刘会耕</w:t>
      </w:r>
      <w:r w:rsidRPr="00943D5F">
        <w:rPr>
          <w:rFonts w:ascii="Times New Roman" w:eastAsia="宋体" w:hAnsi="Times New Roman" w:cs="Times New Roman" w:hint="eastAsia"/>
        </w:rPr>
        <w:t>,</w:t>
      </w:r>
      <w:r w:rsidRPr="00943D5F">
        <w:rPr>
          <w:rFonts w:ascii="Times New Roman" w:eastAsia="宋体" w:hAnsi="Times New Roman" w:cs="Times New Roman" w:hint="eastAsia"/>
        </w:rPr>
        <w:t>胡建新</w:t>
      </w:r>
      <w:r w:rsidRPr="00943D5F">
        <w:rPr>
          <w:rFonts w:ascii="Times New Roman" w:eastAsia="宋体" w:hAnsi="Times New Roman" w:cs="Times New Roman" w:hint="eastAsia"/>
        </w:rPr>
        <w:t xml:space="preserve">. </w:t>
      </w:r>
      <w:r w:rsidRPr="00943D5F">
        <w:rPr>
          <w:rFonts w:ascii="Times New Roman" w:eastAsia="宋体" w:hAnsi="Times New Roman" w:cs="Times New Roman" w:hint="eastAsia"/>
        </w:rPr>
        <w:t>基于数字散斑相关方法的中小跨径桥梁挠度测量系统研究</w:t>
      </w:r>
      <w:r w:rsidRPr="00943D5F">
        <w:rPr>
          <w:rFonts w:ascii="Times New Roman" w:eastAsia="宋体" w:hAnsi="Times New Roman" w:cs="Times New Roman" w:hint="eastAsia"/>
        </w:rPr>
        <w:t xml:space="preserve">[J]. </w:t>
      </w:r>
      <w:r w:rsidRPr="00943D5F">
        <w:rPr>
          <w:rFonts w:ascii="Times New Roman" w:eastAsia="宋体" w:hAnsi="Times New Roman" w:cs="Times New Roman" w:hint="eastAsia"/>
        </w:rPr>
        <w:t>公路交通技术</w:t>
      </w:r>
      <w:r w:rsidRPr="00943D5F">
        <w:rPr>
          <w:rFonts w:ascii="Times New Roman" w:eastAsia="宋体" w:hAnsi="Times New Roman" w:cs="Times New Roman" w:hint="eastAsia"/>
        </w:rPr>
        <w:t>,2013(5):55-57.</w:t>
      </w:r>
    </w:p>
    <w:p w14:paraId="3A863BC5" w14:textId="77777777" w:rsidR="00007D63" w:rsidRPr="00007D63" w:rsidRDefault="00007D63" w:rsidP="00007D63">
      <w:pPr>
        <w:pStyle w:val="ac"/>
        <w:numPr>
          <w:ilvl w:val="0"/>
          <w:numId w:val="2"/>
        </w:numPr>
        <w:spacing w:line="360" w:lineRule="auto"/>
        <w:ind w:firstLineChars="0"/>
        <w:rPr>
          <w:rFonts w:ascii="Times New Roman" w:eastAsia="宋体" w:hAnsi="Times New Roman" w:cs="Times New Roman" w:hint="eastAsia"/>
        </w:rPr>
      </w:pPr>
      <w:r w:rsidRPr="00007D63">
        <w:rPr>
          <w:rFonts w:ascii="Times New Roman" w:eastAsia="宋体" w:hAnsi="Times New Roman" w:cs="Times New Roman" w:hint="eastAsia"/>
        </w:rPr>
        <w:t>王磊</w:t>
      </w:r>
      <w:r w:rsidRPr="00007D63">
        <w:rPr>
          <w:rFonts w:ascii="Times New Roman" w:eastAsia="宋体" w:hAnsi="Times New Roman" w:cs="Times New Roman" w:hint="eastAsia"/>
        </w:rPr>
        <w:t xml:space="preserve">, </w:t>
      </w:r>
      <w:r w:rsidRPr="00007D63">
        <w:rPr>
          <w:rFonts w:ascii="Times New Roman" w:eastAsia="宋体" w:hAnsi="Times New Roman" w:cs="Times New Roman" w:hint="eastAsia"/>
        </w:rPr>
        <w:t>易善昌</w:t>
      </w:r>
      <w:r w:rsidRPr="00007D63">
        <w:rPr>
          <w:rFonts w:ascii="Times New Roman" w:eastAsia="宋体" w:hAnsi="Times New Roman" w:cs="Times New Roman" w:hint="eastAsia"/>
        </w:rPr>
        <w:t xml:space="preserve">, </w:t>
      </w:r>
      <w:r w:rsidRPr="00007D63">
        <w:rPr>
          <w:rFonts w:ascii="Times New Roman" w:eastAsia="宋体" w:hAnsi="Times New Roman" w:cs="Times New Roman" w:hint="eastAsia"/>
        </w:rPr>
        <w:t>蒋田勇</w:t>
      </w:r>
      <w:r w:rsidRPr="00007D63">
        <w:rPr>
          <w:rFonts w:ascii="Times New Roman" w:eastAsia="宋体" w:hAnsi="Times New Roman" w:cs="Times New Roman" w:hint="eastAsia"/>
        </w:rPr>
        <w:t xml:space="preserve">, </w:t>
      </w:r>
      <w:r w:rsidRPr="00007D63">
        <w:rPr>
          <w:rFonts w:ascii="Times New Roman" w:eastAsia="宋体" w:hAnsi="Times New Roman" w:cs="Times New Roman" w:hint="eastAsia"/>
        </w:rPr>
        <w:t>戴理朝</w:t>
      </w:r>
      <w:r w:rsidRPr="00007D63">
        <w:rPr>
          <w:rFonts w:ascii="Times New Roman" w:eastAsia="宋体" w:hAnsi="Times New Roman" w:cs="Times New Roman" w:hint="eastAsia"/>
        </w:rPr>
        <w:t xml:space="preserve">, </w:t>
      </w:r>
      <w:r w:rsidRPr="00007D63">
        <w:rPr>
          <w:rFonts w:ascii="Times New Roman" w:eastAsia="宋体" w:hAnsi="Times New Roman" w:cs="Times New Roman" w:hint="eastAsia"/>
        </w:rPr>
        <w:t>袁平</w:t>
      </w:r>
      <w:r w:rsidRPr="00007D63">
        <w:rPr>
          <w:rFonts w:ascii="Times New Roman" w:eastAsia="宋体" w:hAnsi="Times New Roman" w:cs="Times New Roman" w:hint="eastAsia"/>
        </w:rPr>
        <w:t xml:space="preserve">, </w:t>
      </w:r>
      <w:proofErr w:type="gramStart"/>
      <w:r w:rsidRPr="00007D63">
        <w:rPr>
          <w:rFonts w:ascii="Times New Roman" w:eastAsia="宋体" w:hAnsi="Times New Roman" w:cs="Times New Roman" w:hint="eastAsia"/>
        </w:rPr>
        <w:t>霍立飞</w:t>
      </w:r>
      <w:proofErr w:type="gramEnd"/>
      <w:r w:rsidRPr="00007D63">
        <w:rPr>
          <w:rFonts w:ascii="Times New Roman" w:eastAsia="宋体" w:hAnsi="Times New Roman" w:cs="Times New Roman" w:hint="eastAsia"/>
        </w:rPr>
        <w:t xml:space="preserve">, </w:t>
      </w:r>
      <w:r w:rsidRPr="00007D63">
        <w:rPr>
          <w:rFonts w:ascii="Times New Roman" w:eastAsia="宋体" w:hAnsi="Times New Roman" w:cs="Times New Roman" w:hint="eastAsia"/>
        </w:rPr>
        <w:t>史康</w:t>
      </w:r>
      <w:r w:rsidRPr="00007D63">
        <w:rPr>
          <w:rFonts w:ascii="Times New Roman" w:eastAsia="宋体" w:hAnsi="Times New Roman" w:cs="Times New Roman" w:hint="eastAsia"/>
        </w:rPr>
        <w:t xml:space="preserve">. </w:t>
      </w:r>
      <w:r w:rsidRPr="00007D63">
        <w:rPr>
          <w:rFonts w:ascii="Times New Roman" w:eastAsia="宋体" w:hAnsi="Times New Roman" w:cs="Times New Roman" w:hint="eastAsia"/>
        </w:rPr>
        <w:t>一种体外预应力</w:t>
      </w:r>
      <w:r w:rsidRPr="00007D63">
        <w:rPr>
          <w:rFonts w:ascii="Times New Roman" w:eastAsia="宋体" w:hAnsi="Times New Roman" w:cs="Times New Roman" w:hint="eastAsia"/>
        </w:rPr>
        <w:t>FRP</w:t>
      </w:r>
      <w:proofErr w:type="gramStart"/>
      <w:r w:rsidRPr="00007D63">
        <w:rPr>
          <w:rFonts w:ascii="Times New Roman" w:eastAsia="宋体" w:hAnsi="Times New Roman" w:cs="Times New Roman" w:hint="eastAsia"/>
        </w:rPr>
        <w:t>筋</w:t>
      </w:r>
      <w:proofErr w:type="gramEnd"/>
      <w:r w:rsidRPr="00007D63">
        <w:rPr>
          <w:rFonts w:ascii="Times New Roman" w:eastAsia="宋体" w:hAnsi="Times New Roman" w:cs="Times New Roman" w:hint="eastAsia"/>
        </w:rPr>
        <w:t>张拉锚固装置，发明专利，</w:t>
      </w:r>
      <w:r w:rsidRPr="00007D63">
        <w:rPr>
          <w:rFonts w:ascii="Times New Roman" w:eastAsia="宋体" w:hAnsi="Times New Roman" w:cs="Times New Roman" w:hint="eastAsia"/>
        </w:rPr>
        <w:t>2024</w:t>
      </w:r>
      <w:r w:rsidRPr="00007D63">
        <w:rPr>
          <w:rFonts w:ascii="Times New Roman" w:eastAsia="宋体" w:hAnsi="Times New Roman" w:cs="Times New Roman" w:hint="eastAsia"/>
        </w:rPr>
        <w:t>年</w:t>
      </w:r>
      <w:r w:rsidRPr="00007D63">
        <w:rPr>
          <w:rFonts w:ascii="Times New Roman" w:eastAsia="宋体" w:hAnsi="Times New Roman" w:cs="Times New Roman" w:hint="eastAsia"/>
        </w:rPr>
        <w:t>1</w:t>
      </w:r>
      <w:r w:rsidRPr="00007D63">
        <w:rPr>
          <w:rFonts w:ascii="Times New Roman" w:eastAsia="宋体" w:hAnsi="Times New Roman" w:cs="Times New Roman" w:hint="eastAsia"/>
        </w:rPr>
        <w:t>月</w:t>
      </w:r>
      <w:r w:rsidRPr="00007D63">
        <w:rPr>
          <w:rFonts w:ascii="Times New Roman" w:eastAsia="宋体" w:hAnsi="Times New Roman" w:cs="Times New Roman" w:hint="eastAsia"/>
        </w:rPr>
        <w:t>30</w:t>
      </w:r>
      <w:r w:rsidRPr="00007D63">
        <w:rPr>
          <w:rFonts w:ascii="Times New Roman" w:eastAsia="宋体" w:hAnsi="Times New Roman" w:cs="Times New Roman" w:hint="eastAsia"/>
        </w:rPr>
        <w:t>日，</w:t>
      </w:r>
      <w:r w:rsidRPr="00007D63">
        <w:rPr>
          <w:rFonts w:ascii="Times New Roman" w:eastAsia="宋体" w:hAnsi="Times New Roman" w:cs="Times New Roman" w:hint="eastAsia"/>
        </w:rPr>
        <w:t>ZL201910293245.0</w:t>
      </w:r>
    </w:p>
    <w:p w14:paraId="4CABFBEF" w14:textId="202C342E" w:rsidR="00274BB9" w:rsidRPr="00A10102" w:rsidRDefault="00287521" w:rsidP="006E74F0">
      <w:pPr>
        <w:pStyle w:val="ac"/>
        <w:numPr>
          <w:ilvl w:val="0"/>
          <w:numId w:val="2"/>
        </w:numPr>
        <w:spacing w:line="360" w:lineRule="auto"/>
        <w:ind w:firstLineChars="0"/>
        <w:rPr>
          <w:rFonts w:ascii="Times New Roman" w:eastAsia="宋体" w:hAnsi="Times New Roman" w:cs="Times New Roman"/>
        </w:rPr>
      </w:pPr>
      <w:r w:rsidRPr="00A10102">
        <w:rPr>
          <w:rFonts w:ascii="Times New Roman" w:eastAsia="宋体" w:hAnsi="Times New Roman" w:cs="Times New Roman" w:hint="eastAsia"/>
        </w:rPr>
        <w:t>王磊，</w:t>
      </w:r>
      <w:r w:rsidR="00274BB9" w:rsidRPr="00A10102">
        <w:rPr>
          <w:rFonts w:ascii="Times New Roman" w:eastAsia="宋体" w:hAnsi="Times New Roman" w:cs="Times New Roman" w:hint="eastAsia"/>
        </w:rPr>
        <w:t>中华人民共和国国家标准</w:t>
      </w:r>
      <w:r w:rsidR="00274BB9" w:rsidRPr="00A10102">
        <w:rPr>
          <w:rFonts w:ascii="Times New Roman" w:eastAsia="宋体" w:hAnsi="Times New Roman" w:cs="Times New Roman" w:hint="eastAsia"/>
        </w:rPr>
        <w:t>, GB/T 43144-2023</w:t>
      </w:r>
      <w:r w:rsidR="00274BB9" w:rsidRPr="00A10102">
        <w:rPr>
          <w:rFonts w:ascii="Times New Roman" w:eastAsia="宋体" w:hAnsi="Times New Roman" w:cs="Times New Roman" w:hint="eastAsia"/>
        </w:rPr>
        <w:t>，无损检测</w:t>
      </w:r>
      <w:r w:rsidR="00274BB9" w:rsidRPr="00A10102">
        <w:rPr>
          <w:rFonts w:ascii="Times New Roman" w:eastAsia="宋体" w:hAnsi="Times New Roman" w:cs="Times New Roman" w:hint="eastAsia"/>
        </w:rPr>
        <w:t xml:space="preserve"> </w:t>
      </w:r>
      <w:r w:rsidR="00274BB9" w:rsidRPr="00A10102">
        <w:rPr>
          <w:rFonts w:ascii="Times New Roman" w:eastAsia="宋体" w:hAnsi="Times New Roman" w:cs="Times New Roman" w:hint="eastAsia"/>
        </w:rPr>
        <w:t>声发射检测</w:t>
      </w:r>
      <w:r w:rsidR="00274BB9" w:rsidRPr="00A10102">
        <w:rPr>
          <w:rFonts w:ascii="Times New Roman" w:eastAsia="宋体" w:hAnsi="Times New Roman" w:cs="Times New Roman" w:hint="eastAsia"/>
        </w:rPr>
        <w:t xml:space="preserve"> </w:t>
      </w:r>
      <w:r w:rsidR="00274BB9" w:rsidRPr="00A10102">
        <w:rPr>
          <w:rFonts w:ascii="Times New Roman" w:eastAsia="宋体" w:hAnsi="Times New Roman" w:cs="Times New Roman" w:hint="eastAsia"/>
        </w:rPr>
        <w:t>钢筋混凝土梁损伤评定的检测方法</w:t>
      </w:r>
    </w:p>
    <w:p w14:paraId="41C41CD6" w14:textId="275B63B4" w:rsidR="006E74F0" w:rsidRPr="006E74F0" w:rsidRDefault="006E74F0" w:rsidP="006E74F0">
      <w:pPr>
        <w:pStyle w:val="ac"/>
        <w:numPr>
          <w:ilvl w:val="0"/>
          <w:numId w:val="2"/>
        </w:numPr>
        <w:spacing w:line="360" w:lineRule="auto"/>
        <w:ind w:firstLineChars="0"/>
        <w:rPr>
          <w:rFonts w:ascii="Times New Roman" w:eastAsia="宋体" w:hAnsi="Times New Roman" w:cs="Times New Roman"/>
        </w:rPr>
      </w:pPr>
      <w:r w:rsidRPr="006E74F0">
        <w:rPr>
          <w:rFonts w:ascii="Times New Roman" w:eastAsia="宋体" w:hAnsi="Times New Roman" w:cs="Times New Roman" w:hint="eastAsia"/>
        </w:rPr>
        <w:t>董均贵，吕海波，林飞扬，李风勇，樊永华</w:t>
      </w:r>
      <w:r w:rsidRPr="006E74F0">
        <w:rPr>
          <w:rFonts w:ascii="Times New Roman" w:eastAsia="宋体" w:hAnsi="Times New Roman" w:cs="Times New Roman" w:hint="eastAsia"/>
        </w:rPr>
        <w:t xml:space="preserve">. </w:t>
      </w:r>
      <w:r w:rsidRPr="006E74F0">
        <w:rPr>
          <w:rFonts w:ascii="Times New Roman" w:eastAsia="宋体" w:hAnsi="Times New Roman" w:cs="Times New Roman"/>
        </w:rPr>
        <w:t>一种全站</w:t>
      </w:r>
      <w:proofErr w:type="gramStart"/>
      <w:r w:rsidRPr="006E74F0">
        <w:rPr>
          <w:rFonts w:ascii="Times New Roman" w:eastAsia="宋体" w:hAnsi="Times New Roman" w:cs="Times New Roman"/>
        </w:rPr>
        <w:t>仪快速</w:t>
      </w:r>
      <w:proofErr w:type="gramEnd"/>
      <w:r w:rsidRPr="006E74F0">
        <w:rPr>
          <w:rFonts w:ascii="Times New Roman" w:eastAsia="宋体" w:hAnsi="Times New Roman" w:cs="Times New Roman"/>
        </w:rPr>
        <w:t>对中整平的方法</w:t>
      </w:r>
      <w:r w:rsidRPr="006E74F0">
        <w:rPr>
          <w:rFonts w:ascii="Times New Roman" w:eastAsia="宋体" w:hAnsi="Times New Roman" w:cs="Times New Roman" w:hint="eastAsia"/>
        </w:rPr>
        <w:t>，发明专利，</w:t>
      </w:r>
      <w:r w:rsidRPr="006E74F0">
        <w:rPr>
          <w:rFonts w:ascii="Times New Roman" w:eastAsia="宋体" w:hAnsi="Times New Roman" w:cs="Times New Roman" w:hint="eastAsia"/>
        </w:rPr>
        <w:t>2017</w:t>
      </w:r>
      <w:r w:rsidRPr="006E74F0">
        <w:rPr>
          <w:rFonts w:ascii="Times New Roman" w:eastAsia="宋体" w:hAnsi="Times New Roman" w:cs="Times New Roman" w:hint="eastAsia"/>
        </w:rPr>
        <w:t>年</w:t>
      </w:r>
      <w:r w:rsidRPr="006E74F0">
        <w:rPr>
          <w:rFonts w:ascii="Times New Roman" w:eastAsia="宋体" w:hAnsi="Times New Roman" w:cs="Times New Roman" w:hint="eastAsia"/>
        </w:rPr>
        <w:t>7</w:t>
      </w:r>
      <w:r w:rsidRPr="006E74F0">
        <w:rPr>
          <w:rFonts w:ascii="Times New Roman" w:eastAsia="宋体" w:hAnsi="Times New Roman" w:cs="Times New Roman" w:hint="eastAsia"/>
        </w:rPr>
        <w:t>月</w:t>
      </w:r>
      <w:r w:rsidRPr="006E74F0">
        <w:rPr>
          <w:rFonts w:ascii="Times New Roman" w:eastAsia="宋体" w:hAnsi="Times New Roman" w:cs="Times New Roman" w:hint="eastAsia"/>
        </w:rPr>
        <w:t>4</w:t>
      </w:r>
      <w:r w:rsidRPr="006E74F0">
        <w:rPr>
          <w:rFonts w:ascii="Times New Roman" w:eastAsia="宋体" w:hAnsi="Times New Roman" w:cs="Times New Roman" w:hint="eastAsia"/>
        </w:rPr>
        <w:t>日，</w:t>
      </w:r>
      <w:r w:rsidRPr="006E74F0">
        <w:rPr>
          <w:rFonts w:ascii="Times New Roman" w:eastAsia="宋体" w:hAnsi="Times New Roman" w:cs="Times New Roman"/>
        </w:rPr>
        <w:t>ZL201510597468.8</w:t>
      </w:r>
    </w:p>
    <w:p w14:paraId="6FD67910" w14:textId="77777777" w:rsidR="0048763F" w:rsidRDefault="0048763F">
      <w:pPr>
        <w:spacing w:line="276" w:lineRule="auto"/>
        <w:ind w:firstLineChars="200" w:firstLine="420"/>
        <w:rPr>
          <w:rFonts w:ascii="Times New Roman" w:hAnsi="Times New Roman" w:cs="Times New Roman"/>
          <w:szCs w:val="21"/>
        </w:rPr>
      </w:pPr>
    </w:p>
    <w:p w14:paraId="11EF40F1" w14:textId="5A639761" w:rsidR="0048763F" w:rsidRDefault="00000000">
      <w:pPr>
        <w:spacing w:line="440" w:lineRule="exact"/>
        <w:ind w:firstLineChars="200" w:firstLine="482"/>
        <w:rPr>
          <w:rFonts w:ascii="Times New Roman" w:hAnsi="Times New Roman" w:cs="Times New Roman"/>
          <w:sz w:val="24"/>
          <w:szCs w:val="32"/>
        </w:rPr>
      </w:pPr>
      <w:r>
        <w:rPr>
          <w:rFonts w:ascii="Times New Roman" w:hAnsi="Times New Roman" w:cs="Times New Roman"/>
          <w:b/>
          <w:bCs/>
          <w:sz w:val="24"/>
          <w:szCs w:val="32"/>
        </w:rPr>
        <w:t>主要完成人：</w:t>
      </w:r>
      <w:r w:rsidR="00964DC4" w:rsidRPr="00964DC4">
        <w:rPr>
          <w:rFonts w:ascii="Times New Roman" w:eastAsia="宋体" w:hAnsi="Times New Roman" w:cs="Times New Roman" w:hint="eastAsia"/>
          <w:bCs/>
          <w:sz w:val="24"/>
          <w:szCs w:val="24"/>
        </w:rPr>
        <w:t>杨永斌</w:t>
      </w:r>
      <w:r w:rsidR="00964DC4">
        <w:rPr>
          <w:rFonts w:ascii="Times New Roman" w:eastAsia="宋体" w:hAnsi="Times New Roman" w:cs="Times New Roman" w:hint="eastAsia"/>
          <w:bCs/>
          <w:sz w:val="24"/>
          <w:szCs w:val="24"/>
        </w:rPr>
        <w:t>、</w:t>
      </w:r>
      <w:r w:rsidR="00964DC4" w:rsidRPr="00964DC4">
        <w:rPr>
          <w:rFonts w:ascii="Times New Roman" w:eastAsia="宋体" w:hAnsi="Times New Roman" w:cs="Times New Roman" w:hint="eastAsia"/>
          <w:bCs/>
          <w:sz w:val="24"/>
          <w:szCs w:val="24"/>
        </w:rPr>
        <w:t>史康</w:t>
      </w:r>
      <w:r w:rsidR="00964DC4">
        <w:rPr>
          <w:rFonts w:ascii="Times New Roman" w:eastAsia="宋体" w:hAnsi="Times New Roman" w:cs="Times New Roman" w:hint="eastAsia"/>
          <w:bCs/>
          <w:sz w:val="24"/>
          <w:szCs w:val="24"/>
        </w:rPr>
        <w:t>、</w:t>
      </w:r>
      <w:r w:rsidR="00964DC4" w:rsidRPr="00964DC4">
        <w:rPr>
          <w:rFonts w:ascii="Times New Roman" w:eastAsia="宋体" w:hAnsi="Times New Roman" w:cs="Times New Roman" w:hint="eastAsia"/>
          <w:bCs/>
          <w:sz w:val="24"/>
          <w:szCs w:val="24"/>
        </w:rPr>
        <w:t>刘宁</w:t>
      </w:r>
      <w:r w:rsidR="00964DC4">
        <w:rPr>
          <w:rFonts w:ascii="Times New Roman" w:eastAsia="宋体" w:hAnsi="Times New Roman" w:cs="Times New Roman" w:hint="eastAsia"/>
          <w:bCs/>
          <w:sz w:val="24"/>
          <w:szCs w:val="24"/>
        </w:rPr>
        <w:t>、</w:t>
      </w:r>
      <w:r w:rsidR="00964DC4" w:rsidRPr="00964DC4">
        <w:rPr>
          <w:rFonts w:ascii="Times New Roman" w:eastAsia="宋体" w:hAnsi="Times New Roman" w:cs="Times New Roman" w:hint="eastAsia"/>
          <w:bCs/>
          <w:sz w:val="24"/>
          <w:szCs w:val="24"/>
        </w:rPr>
        <w:t>王磊</w:t>
      </w:r>
      <w:r w:rsidR="00964DC4">
        <w:rPr>
          <w:rFonts w:ascii="Times New Roman" w:eastAsia="宋体" w:hAnsi="Times New Roman" w:cs="Times New Roman" w:hint="eastAsia"/>
          <w:bCs/>
          <w:sz w:val="24"/>
          <w:szCs w:val="24"/>
        </w:rPr>
        <w:t>、</w:t>
      </w:r>
      <w:r w:rsidR="00964DC4" w:rsidRPr="00964DC4">
        <w:rPr>
          <w:rFonts w:ascii="Times New Roman" w:eastAsia="宋体" w:hAnsi="Times New Roman" w:cs="Times New Roman" w:hint="eastAsia"/>
          <w:bCs/>
          <w:sz w:val="24"/>
          <w:szCs w:val="24"/>
        </w:rPr>
        <w:t>曹火勇</w:t>
      </w:r>
      <w:r w:rsidR="00964DC4">
        <w:rPr>
          <w:rFonts w:ascii="Times New Roman" w:eastAsia="宋体" w:hAnsi="Times New Roman" w:cs="Times New Roman" w:hint="eastAsia"/>
          <w:bCs/>
          <w:sz w:val="24"/>
          <w:szCs w:val="24"/>
        </w:rPr>
        <w:t>、</w:t>
      </w:r>
      <w:r w:rsidR="00964DC4" w:rsidRPr="00964DC4">
        <w:rPr>
          <w:rFonts w:ascii="Times New Roman" w:eastAsia="宋体" w:hAnsi="Times New Roman" w:cs="Times New Roman" w:hint="eastAsia"/>
          <w:bCs/>
          <w:sz w:val="24"/>
          <w:szCs w:val="24"/>
        </w:rPr>
        <w:t>孟利波</w:t>
      </w:r>
      <w:r w:rsidR="00964DC4">
        <w:rPr>
          <w:rFonts w:ascii="Times New Roman" w:eastAsia="宋体" w:hAnsi="Times New Roman" w:cs="Times New Roman" w:hint="eastAsia"/>
          <w:bCs/>
          <w:sz w:val="24"/>
          <w:szCs w:val="24"/>
        </w:rPr>
        <w:t>、</w:t>
      </w:r>
      <w:r w:rsidR="00964DC4" w:rsidRPr="00964DC4">
        <w:rPr>
          <w:rFonts w:ascii="Times New Roman" w:eastAsia="宋体" w:hAnsi="Times New Roman" w:cs="Times New Roman" w:hint="eastAsia"/>
          <w:bCs/>
          <w:sz w:val="24"/>
          <w:szCs w:val="24"/>
        </w:rPr>
        <w:t>董均贵</w:t>
      </w:r>
      <w:r w:rsidR="00964DC4">
        <w:rPr>
          <w:rFonts w:ascii="Times New Roman" w:eastAsia="宋体" w:hAnsi="Times New Roman" w:cs="Times New Roman" w:hint="eastAsia"/>
          <w:bCs/>
          <w:sz w:val="24"/>
          <w:szCs w:val="24"/>
        </w:rPr>
        <w:t>、</w:t>
      </w:r>
      <w:r w:rsidR="00964DC4" w:rsidRPr="00964DC4">
        <w:rPr>
          <w:rFonts w:ascii="Times New Roman" w:eastAsia="宋体" w:hAnsi="Times New Roman" w:cs="Times New Roman" w:hint="eastAsia"/>
          <w:bCs/>
          <w:sz w:val="24"/>
          <w:szCs w:val="24"/>
        </w:rPr>
        <w:t>韩振中</w:t>
      </w:r>
      <w:r w:rsidR="00964DC4">
        <w:rPr>
          <w:rFonts w:ascii="Times New Roman" w:eastAsia="宋体" w:hAnsi="Times New Roman" w:cs="Times New Roman" w:hint="eastAsia"/>
          <w:bCs/>
          <w:sz w:val="24"/>
          <w:szCs w:val="24"/>
        </w:rPr>
        <w:t>、</w:t>
      </w:r>
      <w:r w:rsidR="00964DC4" w:rsidRPr="00964DC4">
        <w:rPr>
          <w:rFonts w:ascii="Times New Roman" w:eastAsia="宋体" w:hAnsi="Times New Roman" w:cs="Times New Roman" w:hint="eastAsia"/>
          <w:bCs/>
          <w:sz w:val="24"/>
          <w:szCs w:val="24"/>
        </w:rPr>
        <w:t>徐昊</w:t>
      </w:r>
    </w:p>
    <w:p w14:paraId="229B2735" w14:textId="30612726" w:rsidR="0048763F" w:rsidRDefault="00000000">
      <w:pPr>
        <w:spacing w:line="440" w:lineRule="exact"/>
        <w:ind w:firstLineChars="200" w:firstLine="482"/>
        <w:rPr>
          <w:rFonts w:ascii="Times New Roman" w:hAnsi="Times New Roman" w:cs="Times New Roman"/>
          <w:sz w:val="24"/>
          <w:szCs w:val="32"/>
        </w:rPr>
      </w:pPr>
      <w:r>
        <w:rPr>
          <w:rFonts w:ascii="Times New Roman" w:hAnsi="Times New Roman" w:cs="Times New Roman"/>
          <w:b/>
          <w:bCs/>
          <w:sz w:val="24"/>
          <w:szCs w:val="32"/>
        </w:rPr>
        <w:t>主要完成单位：</w:t>
      </w:r>
      <w:r w:rsidR="00B212BD" w:rsidRPr="00B212BD">
        <w:rPr>
          <w:rFonts w:ascii="宋体" w:eastAsia="宋体" w:hAnsi="宋体" w:cs="宋体" w:hint="eastAsia"/>
          <w:bCs/>
          <w:sz w:val="24"/>
          <w:szCs w:val="24"/>
        </w:rPr>
        <w:t>贵州大学</w:t>
      </w:r>
      <w:r w:rsidR="00B212BD">
        <w:rPr>
          <w:rFonts w:ascii="宋体" w:eastAsia="宋体" w:hAnsi="宋体" w:cs="宋体" w:hint="eastAsia"/>
          <w:bCs/>
          <w:sz w:val="24"/>
          <w:szCs w:val="24"/>
        </w:rPr>
        <w:t>、</w:t>
      </w:r>
      <w:r w:rsidR="00B212BD" w:rsidRPr="00B212BD">
        <w:rPr>
          <w:rFonts w:ascii="宋体" w:eastAsia="宋体" w:hAnsi="宋体" w:cs="宋体" w:hint="eastAsia"/>
          <w:bCs/>
          <w:sz w:val="24"/>
          <w:szCs w:val="24"/>
        </w:rPr>
        <w:t>重庆大学</w:t>
      </w:r>
      <w:r w:rsidR="00B212BD">
        <w:rPr>
          <w:rFonts w:ascii="宋体" w:eastAsia="宋体" w:hAnsi="宋体" w:cs="宋体" w:hint="eastAsia"/>
          <w:bCs/>
          <w:sz w:val="24"/>
          <w:szCs w:val="24"/>
        </w:rPr>
        <w:t>、</w:t>
      </w:r>
      <w:r w:rsidR="00B212BD" w:rsidRPr="00B212BD">
        <w:rPr>
          <w:rFonts w:ascii="宋体" w:eastAsia="宋体" w:hAnsi="宋体" w:cs="宋体" w:hint="eastAsia"/>
          <w:bCs/>
          <w:sz w:val="24"/>
          <w:szCs w:val="24"/>
        </w:rPr>
        <w:t>招商局重庆交通科研设计院有限公司</w:t>
      </w:r>
      <w:r w:rsidR="00B212BD">
        <w:rPr>
          <w:rFonts w:ascii="宋体" w:eastAsia="宋体" w:hAnsi="宋体" w:cs="宋体" w:hint="eastAsia"/>
          <w:bCs/>
          <w:sz w:val="24"/>
          <w:szCs w:val="24"/>
        </w:rPr>
        <w:t>、</w:t>
      </w:r>
      <w:r w:rsidR="00B212BD" w:rsidRPr="00B212BD">
        <w:rPr>
          <w:rFonts w:ascii="宋体" w:eastAsia="宋体" w:hAnsi="宋体" w:cs="宋体" w:hint="eastAsia"/>
          <w:bCs/>
          <w:sz w:val="24"/>
          <w:szCs w:val="24"/>
        </w:rPr>
        <w:t>长沙理工大学</w:t>
      </w:r>
      <w:r w:rsidR="00B212BD">
        <w:rPr>
          <w:rFonts w:ascii="宋体" w:eastAsia="宋体" w:hAnsi="宋体" w:cs="宋体" w:hint="eastAsia"/>
          <w:bCs/>
          <w:sz w:val="24"/>
          <w:szCs w:val="24"/>
        </w:rPr>
        <w:t>、</w:t>
      </w:r>
      <w:r w:rsidR="00B212BD" w:rsidRPr="00B212BD">
        <w:rPr>
          <w:rFonts w:ascii="宋体" w:eastAsia="宋体" w:hAnsi="宋体" w:cs="宋体" w:hint="eastAsia"/>
          <w:bCs/>
          <w:sz w:val="24"/>
          <w:szCs w:val="24"/>
        </w:rPr>
        <w:t>肇庆市建筑工程有限公司</w:t>
      </w:r>
      <w:r w:rsidR="00B212BD">
        <w:rPr>
          <w:rFonts w:ascii="宋体" w:eastAsia="宋体" w:hAnsi="宋体" w:cs="宋体" w:hint="eastAsia"/>
          <w:bCs/>
          <w:sz w:val="24"/>
          <w:szCs w:val="24"/>
        </w:rPr>
        <w:t>、</w:t>
      </w:r>
      <w:r w:rsidR="00B212BD" w:rsidRPr="00B212BD">
        <w:rPr>
          <w:rFonts w:ascii="宋体" w:eastAsia="宋体" w:hAnsi="宋体" w:cs="宋体" w:hint="eastAsia"/>
          <w:bCs/>
          <w:sz w:val="24"/>
          <w:szCs w:val="24"/>
        </w:rPr>
        <w:t>贵州省质安交通工程监控检测中心有限责任公司</w:t>
      </w:r>
      <w:r w:rsidR="00B212BD">
        <w:rPr>
          <w:rFonts w:ascii="宋体" w:eastAsia="宋体" w:hAnsi="宋体" w:cs="宋体" w:hint="eastAsia"/>
          <w:bCs/>
          <w:sz w:val="24"/>
          <w:szCs w:val="24"/>
        </w:rPr>
        <w:t>、</w:t>
      </w:r>
      <w:r w:rsidR="00B212BD" w:rsidRPr="00B212BD">
        <w:rPr>
          <w:rFonts w:ascii="宋体" w:eastAsia="宋体" w:hAnsi="宋体" w:cs="宋体" w:hint="eastAsia"/>
          <w:bCs/>
          <w:sz w:val="24"/>
          <w:szCs w:val="24"/>
        </w:rPr>
        <w:t>中铁八局集团第三工程有限公司</w:t>
      </w:r>
    </w:p>
    <w:sectPr w:rsidR="0048763F">
      <w:footerReference w:type="even" r:id="rId7"/>
      <w:footerReference w:type="default" r:id="rId8"/>
      <w:pgSz w:w="11906" w:h="16838"/>
      <w:pgMar w:top="1418" w:right="1588" w:bottom="1474" w:left="1588" w:header="851" w:footer="102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69905" w14:textId="77777777" w:rsidR="000D5D7E" w:rsidRDefault="000D5D7E">
      <w:r>
        <w:separator/>
      </w:r>
    </w:p>
  </w:endnote>
  <w:endnote w:type="continuationSeparator" w:id="0">
    <w:p w14:paraId="0D48C465" w14:textId="77777777" w:rsidR="000D5D7E" w:rsidRDefault="000D5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0B579" w14:textId="77777777" w:rsidR="0048763F" w:rsidRDefault="00000000">
    <w:pPr>
      <w:pStyle w:val="a6"/>
      <w:framePr w:wrap="around" w:vAnchor="text" w:hAnchor="margin" w:xAlign="center" w:y="1"/>
      <w:rPr>
        <w:rStyle w:val="ab"/>
      </w:rPr>
    </w:pPr>
    <w:r>
      <w:fldChar w:fldCharType="begin"/>
    </w:r>
    <w:r>
      <w:rPr>
        <w:rStyle w:val="ab"/>
      </w:rPr>
      <w:instrText xml:space="preserve">PAGE  </w:instrText>
    </w:r>
    <w:r>
      <w:fldChar w:fldCharType="end"/>
    </w:r>
  </w:p>
  <w:p w14:paraId="406EAE09" w14:textId="77777777" w:rsidR="0048763F" w:rsidRDefault="0048763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DE896" w14:textId="77777777" w:rsidR="0048763F" w:rsidRDefault="00000000">
    <w:pPr>
      <w:pStyle w:val="a6"/>
      <w:framePr w:w="403" w:wrap="around" w:vAnchor="text" w:hAnchor="margin" w:xAlign="center" w:y="-3"/>
      <w:rPr>
        <w:rStyle w:val="ab"/>
      </w:rPr>
    </w:pPr>
    <w:r>
      <w:fldChar w:fldCharType="begin"/>
    </w:r>
    <w:r>
      <w:rPr>
        <w:rStyle w:val="ab"/>
      </w:rPr>
      <w:instrText xml:space="preserve">PAGE  </w:instrText>
    </w:r>
    <w:r>
      <w:fldChar w:fldCharType="separate"/>
    </w:r>
    <w:r>
      <w:rPr>
        <w:rStyle w:val="ab"/>
      </w:rPr>
      <w:t>5</w:t>
    </w:r>
    <w:r>
      <w:fldChar w:fldCharType="end"/>
    </w:r>
  </w:p>
  <w:p w14:paraId="3E4093A4" w14:textId="77777777" w:rsidR="0048763F" w:rsidRDefault="0048763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E82A3" w14:textId="77777777" w:rsidR="000D5D7E" w:rsidRDefault="000D5D7E">
      <w:r>
        <w:separator/>
      </w:r>
    </w:p>
  </w:footnote>
  <w:footnote w:type="continuationSeparator" w:id="0">
    <w:p w14:paraId="4AC0A7E4" w14:textId="77777777" w:rsidR="000D5D7E" w:rsidRDefault="000D5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601C0CB"/>
    <w:multiLevelType w:val="singleLevel"/>
    <w:tmpl w:val="9601C0CB"/>
    <w:lvl w:ilvl="0">
      <w:start w:val="1"/>
      <w:numFmt w:val="decimal"/>
      <w:lvlText w:val="%1."/>
      <w:lvlJc w:val="left"/>
      <w:pPr>
        <w:tabs>
          <w:tab w:val="left" w:pos="312"/>
        </w:tabs>
      </w:pPr>
      <w:rPr>
        <w:rFonts w:ascii="Times New Roman" w:hAnsi="Times New Roman" w:cs="Times New Roman" w:hint="default"/>
        <w:sz w:val="21"/>
        <w:szCs w:val="21"/>
      </w:rPr>
    </w:lvl>
  </w:abstractNum>
  <w:abstractNum w:abstractNumId="1" w15:restartNumberingAfterBreak="0">
    <w:nsid w:val="1053756C"/>
    <w:multiLevelType w:val="hybridMultilevel"/>
    <w:tmpl w:val="1FFC5A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966308221">
    <w:abstractNumId w:val="0"/>
  </w:num>
  <w:num w:numId="2" w16cid:durableId="85808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E2YmU5OGQwZmM4YWFkODZlY2NjYTJkNjIwZTE2MzEifQ=="/>
  </w:docVars>
  <w:rsids>
    <w:rsidRoot w:val="006E2DD3"/>
    <w:rsid w:val="000069C3"/>
    <w:rsid w:val="00007D63"/>
    <w:rsid w:val="000614EF"/>
    <w:rsid w:val="000621DD"/>
    <w:rsid w:val="00063B6B"/>
    <w:rsid w:val="000924BE"/>
    <w:rsid w:val="000A288B"/>
    <w:rsid w:val="000D4FB2"/>
    <w:rsid w:val="000D5D7E"/>
    <w:rsid w:val="00100344"/>
    <w:rsid w:val="001027F8"/>
    <w:rsid w:val="00150F08"/>
    <w:rsid w:val="00163475"/>
    <w:rsid w:val="001F0ABA"/>
    <w:rsid w:val="00234817"/>
    <w:rsid w:val="0024211D"/>
    <w:rsid w:val="002557FB"/>
    <w:rsid w:val="00274BB9"/>
    <w:rsid w:val="00287521"/>
    <w:rsid w:val="002B7EAB"/>
    <w:rsid w:val="002C1666"/>
    <w:rsid w:val="002E01A8"/>
    <w:rsid w:val="002F3DD3"/>
    <w:rsid w:val="003A4131"/>
    <w:rsid w:val="003C5C22"/>
    <w:rsid w:val="00403AE7"/>
    <w:rsid w:val="0048763F"/>
    <w:rsid w:val="004935BC"/>
    <w:rsid w:val="004A1204"/>
    <w:rsid w:val="004F3C86"/>
    <w:rsid w:val="00515767"/>
    <w:rsid w:val="0052532F"/>
    <w:rsid w:val="00570EE5"/>
    <w:rsid w:val="00596E12"/>
    <w:rsid w:val="005B3BFA"/>
    <w:rsid w:val="005C0C60"/>
    <w:rsid w:val="005C41AE"/>
    <w:rsid w:val="005E1A2E"/>
    <w:rsid w:val="00604399"/>
    <w:rsid w:val="0063577B"/>
    <w:rsid w:val="006564D8"/>
    <w:rsid w:val="00657759"/>
    <w:rsid w:val="006A7209"/>
    <w:rsid w:val="006E2DD3"/>
    <w:rsid w:val="006E74F0"/>
    <w:rsid w:val="007010FD"/>
    <w:rsid w:val="00710426"/>
    <w:rsid w:val="007A3C85"/>
    <w:rsid w:val="007B198B"/>
    <w:rsid w:val="007B58E8"/>
    <w:rsid w:val="007B7FC2"/>
    <w:rsid w:val="007D3D42"/>
    <w:rsid w:val="008251D6"/>
    <w:rsid w:val="00873D2B"/>
    <w:rsid w:val="0087432B"/>
    <w:rsid w:val="008A0E6E"/>
    <w:rsid w:val="008F3F9B"/>
    <w:rsid w:val="009239B5"/>
    <w:rsid w:val="009343EF"/>
    <w:rsid w:val="00943D5F"/>
    <w:rsid w:val="0094739D"/>
    <w:rsid w:val="00957F8F"/>
    <w:rsid w:val="00964DC4"/>
    <w:rsid w:val="009731BC"/>
    <w:rsid w:val="009A48D2"/>
    <w:rsid w:val="009B4335"/>
    <w:rsid w:val="009E2346"/>
    <w:rsid w:val="00A10102"/>
    <w:rsid w:val="00A211A2"/>
    <w:rsid w:val="00A37B46"/>
    <w:rsid w:val="00A41C2C"/>
    <w:rsid w:val="00A97B34"/>
    <w:rsid w:val="00AA7064"/>
    <w:rsid w:val="00AC7229"/>
    <w:rsid w:val="00AE1DF3"/>
    <w:rsid w:val="00B05517"/>
    <w:rsid w:val="00B212BD"/>
    <w:rsid w:val="00B4361D"/>
    <w:rsid w:val="00B62D70"/>
    <w:rsid w:val="00B725E8"/>
    <w:rsid w:val="00B844A1"/>
    <w:rsid w:val="00BD01AB"/>
    <w:rsid w:val="00BD2357"/>
    <w:rsid w:val="00BD7832"/>
    <w:rsid w:val="00C01BD3"/>
    <w:rsid w:val="00C1701E"/>
    <w:rsid w:val="00C21600"/>
    <w:rsid w:val="00C225D6"/>
    <w:rsid w:val="00C529BF"/>
    <w:rsid w:val="00C661D4"/>
    <w:rsid w:val="00C67703"/>
    <w:rsid w:val="00C77EE5"/>
    <w:rsid w:val="00C84632"/>
    <w:rsid w:val="00CA37E1"/>
    <w:rsid w:val="00CB3A42"/>
    <w:rsid w:val="00CC744B"/>
    <w:rsid w:val="00CD0EF5"/>
    <w:rsid w:val="00CE27D3"/>
    <w:rsid w:val="00CE6E01"/>
    <w:rsid w:val="00D06CDA"/>
    <w:rsid w:val="00D54847"/>
    <w:rsid w:val="00D62A97"/>
    <w:rsid w:val="00D9303B"/>
    <w:rsid w:val="00E060A1"/>
    <w:rsid w:val="00E543A5"/>
    <w:rsid w:val="00E85BC2"/>
    <w:rsid w:val="00E8660E"/>
    <w:rsid w:val="00E92725"/>
    <w:rsid w:val="00E96423"/>
    <w:rsid w:val="00EC6B35"/>
    <w:rsid w:val="00ED1465"/>
    <w:rsid w:val="00ED15E6"/>
    <w:rsid w:val="00F35783"/>
    <w:rsid w:val="00F82228"/>
    <w:rsid w:val="00FA2E51"/>
    <w:rsid w:val="00FD7B86"/>
    <w:rsid w:val="00FE652C"/>
    <w:rsid w:val="07CE63FB"/>
    <w:rsid w:val="082500FC"/>
    <w:rsid w:val="0B7F79E7"/>
    <w:rsid w:val="0BEB6F66"/>
    <w:rsid w:val="0EFB6FB5"/>
    <w:rsid w:val="14C33176"/>
    <w:rsid w:val="151614F8"/>
    <w:rsid w:val="174345EC"/>
    <w:rsid w:val="190D676E"/>
    <w:rsid w:val="19706CFD"/>
    <w:rsid w:val="1B6531D3"/>
    <w:rsid w:val="1D71754E"/>
    <w:rsid w:val="1FCA482D"/>
    <w:rsid w:val="21F77FBB"/>
    <w:rsid w:val="2299474C"/>
    <w:rsid w:val="242A28CA"/>
    <w:rsid w:val="25AC55C7"/>
    <w:rsid w:val="276F713E"/>
    <w:rsid w:val="28110850"/>
    <w:rsid w:val="28265D7D"/>
    <w:rsid w:val="28D02B40"/>
    <w:rsid w:val="293F79EC"/>
    <w:rsid w:val="2F024E64"/>
    <w:rsid w:val="307D222A"/>
    <w:rsid w:val="308A649E"/>
    <w:rsid w:val="316D3DF6"/>
    <w:rsid w:val="32A35D22"/>
    <w:rsid w:val="344A041F"/>
    <w:rsid w:val="35B91FCB"/>
    <w:rsid w:val="3DEC2546"/>
    <w:rsid w:val="405C1C05"/>
    <w:rsid w:val="4557396A"/>
    <w:rsid w:val="469F169A"/>
    <w:rsid w:val="477C0DDF"/>
    <w:rsid w:val="4A946440"/>
    <w:rsid w:val="4F764366"/>
    <w:rsid w:val="511D718F"/>
    <w:rsid w:val="526379B0"/>
    <w:rsid w:val="55936AD1"/>
    <w:rsid w:val="5C5D508E"/>
    <w:rsid w:val="5E6A65E9"/>
    <w:rsid w:val="61D92C5E"/>
    <w:rsid w:val="62A50D92"/>
    <w:rsid w:val="64A15138"/>
    <w:rsid w:val="68C53F3C"/>
    <w:rsid w:val="68CA7F78"/>
    <w:rsid w:val="6ACF453D"/>
    <w:rsid w:val="732B612C"/>
    <w:rsid w:val="78C83716"/>
    <w:rsid w:val="79126FDA"/>
    <w:rsid w:val="79D85059"/>
    <w:rsid w:val="7A7430CC"/>
    <w:rsid w:val="7A7C6425"/>
    <w:rsid w:val="7D3B25C7"/>
    <w:rsid w:val="7D580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88C4B"/>
  <w15:docId w15:val="{E51FEEF4-369C-4B82-96E3-3B5DDB0E4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uiPriority w:val="99"/>
    <w:unhideWhenUsed/>
    <w:qFormat/>
    <w:pPr>
      <w:spacing w:after="120"/>
    </w:pPr>
  </w:style>
  <w:style w:type="paragraph" w:styleId="a4">
    <w:name w:val="Plain Text"/>
    <w:basedOn w:val="a"/>
    <w:link w:val="a5"/>
    <w:autoRedefine/>
    <w:qFormat/>
    <w:pPr>
      <w:spacing w:line="360" w:lineRule="auto"/>
      <w:ind w:firstLineChars="200" w:firstLine="480"/>
    </w:pPr>
    <w:rPr>
      <w:rFonts w:ascii="仿宋_GB2312" w:eastAsia="宋体" w:hAnsi="Times New Roman" w:cs="Times New Roman"/>
      <w:sz w:val="24"/>
      <w:szCs w:val="20"/>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Body Text First Indent"/>
    <w:basedOn w:val="a3"/>
    <w:uiPriority w:val="99"/>
    <w:unhideWhenUsed/>
    <w:qFormat/>
    <w:pPr>
      <w:ind w:firstLineChars="100" w:firstLine="420"/>
    </w:pPr>
  </w:style>
  <w:style w:type="character" w:styleId="ab">
    <w:name w:val="page number"/>
    <w:semiHidden/>
    <w:qFormat/>
  </w:style>
  <w:style w:type="character" w:customStyle="1" w:styleId="a9">
    <w:name w:val="页眉 字符"/>
    <w:basedOn w:val="a0"/>
    <w:link w:val="a8"/>
    <w:uiPriority w:val="99"/>
    <w:qFormat/>
    <w:rPr>
      <w:sz w:val="18"/>
      <w:szCs w:val="18"/>
    </w:rPr>
  </w:style>
  <w:style w:type="character" w:customStyle="1" w:styleId="a7">
    <w:name w:val="页脚 字符"/>
    <w:basedOn w:val="a0"/>
    <w:link w:val="a6"/>
    <w:autoRedefine/>
    <w:uiPriority w:val="99"/>
    <w:semiHidden/>
    <w:qFormat/>
    <w:rPr>
      <w:sz w:val="18"/>
      <w:szCs w:val="18"/>
    </w:rPr>
  </w:style>
  <w:style w:type="character" w:customStyle="1" w:styleId="a5">
    <w:name w:val="纯文本 字符"/>
    <w:basedOn w:val="a0"/>
    <w:link w:val="a4"/>
    <w:qFormat/>
    <w:rPr>
      <w:rFonts w:ascii="仿宋_GB2312" w:eastAsia="宋体" w:hAnsi="Times New Roman" w:cs="Times New Roman"/>
      <w:sz w:val="24"/>
      <w:szCs w:val="20"/>
    </w:rPr>
  </w:style>
  <w:style w:type="character" w:customStyle="1" w:styleId="labellist1">
    <w:name w:val="label_list1"/>
    <w:basedOn w:val="a0"/>
    <w:qFormat/>
    <w:rPr>
      <w:rFonts w:cs="Times New Roman"/>
    </w:rPr>
  </w:style>
  <w:style w:type="paragraph" w:styleId="ac">
    <w:name w:val="List Paragraph"/>
    <w:basedOn w:val="a"/>
    <w:uiPriority w:val="99"/>
    <w:qFormat/>
    <w:rsid w:val="009239B5"/>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357</TotalTime>
  <Pages>2</Pages>
  <Words>279</Words>
  <Characters>1594</Characters>
  <Application>Microsoft Office Word</Application>
  <DocSecurity>0</DocSecurity>
  <Lines>13</Lines>
  <Paragraphs>3</Paragraphs>
  <ScaleCrop>false</ScaleCrop>
  <Company>微软中国</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范文果</dc:creator>
  <cp:lastModifiedBy>Shi Kang</cp:lastModifiedBy>
  <cp:revision>138</cp:revision>
  <dcterms:created xsi:type="dcterms:W3CDTF">2024-05-03T01:31:00Z</dcterms:created>
  <dcterms:modified xsi:type="dcterms:W3CDTF">2024-05-07T03:28:00Z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09997280AB3C4BE387690F4FC855495D_12</vt:lpwstr>
  </property>
</Properties>
</file>